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58722A" w14:textId="4F466963" w:rsidR="0080781A" w:rsidRPr="002C679D" w:rsidRDefault="00AD330D">
      <w:pPr>
        <w:spacing w:after="9"/>
        <w:ind w:left="-15" w:right="4" w:firstLine="708"/>
        <w:rPr>
          <w:sz w:val="28"/>
          <w:szCs w:val="28"/>
        </w:rPr>
      </w:pPr>
      <w:r w:rsidRPr="002C679D">
        <w:rPr>
          <w:sz w:val="28"/>
          <w:szCs w:val="28"/>
        </w:rPr>
        <w:t xml:space="preserve">Рабочая программа составлена на основе Федерального Государственного образовательного стандарта, </w:t>
      </w:r>
      <w:r w:rsidR="00A20BB1">
        <w:rPr>
          <w:sz w:val="28"/>
          <w:szCs w:val="28"/>
        </w:rPr>
        <w:t>МБОУ СШ</w:t>
      </w:r>
      <w:r w:rsidRPr="002C679D">
        <w:rPr>
          <w:sz w:val="28"/>
          <w:szCs w:val="28"/>
        </w:rPr>
        <w:t xml:space="preserve"> № 17 и программы среднего (полного) общего образования по биологии для 10-11 классов (углубленный уровень).  </w:t>
      </w:r>
    </w:p>
    <w:p w14:paraId="542093D1" w14:textId="77777777" w:rsidR="0080781A" w:rsidRPr="002C679D" w:rsidRDefault="00AD330D">
      <w:pPr>
        <w:spacing w:line="259" w:lineRule="auto"/>
        <w:ind w:left="0" w:right="0" w:firstLine="0"/>
        <w:jc w:val="left"/>
        <w:rPr>
          <w:sz w:val="28"/>
          <w:szCs w:val="28"/>
        </w:rPr>
      </w:pPr>
      <w:r w:rsidRPr="002C679D">
        <w:rPr>
          <w:sz w:val="28"/>
          <w:szCs w:val="28"/>
        </w:rPr>
        <w:t xml:space="preserve"> </w:t>
      </w:r>
    </w:p>
    <w:p w14:paraId="00D39B9C" w14:textId="77777777" w:rsidR="0080781A" w:rsidRPr="002C679D" w:rsidRDefault="00AD330D">
      <w:pPr>
        <w:spacing w:after="40" w:line="259" w:lineRule="auto"/>
        <w:ind w:left="0" w:right="0" w:firstLine="0"/>
        <w:jc w:val="left"/>
        <w:rPr>
          <w:sz w:val="28"/>
          <w:szCs w:val="28"/>
        </w:rPr>
      </w:pPr>
      <w:r w:rsidRPr="002C679D">
        <w:rPr>
          <w:b/>
          <w:sz w:val="28"/>
          <w:szCs w:val="28"/>
        </w:rPr>
        <w:t xml:space="preserve">Цели курса: </w:t>
      </w:r>
    </w:p>
    <w:p w14:paraId="51056B9D" w14:textId="77777777" w:rsidR="0080781A" w:rsidRPr="00AD330D" w:rsidRDefault="00AD330D" w:rsidP="00AD330D">
      <w:pPr>
        <w:pStyle w:val="a3"/>
        <w:numPr>
          <w:ilvl w:val="0"/>
          <w:numId w:val="6"/>
        </w:numPr>
        <w:spacing w:after="57"/>
        <w:ind w:right="4"/>
        <w:rPr>
          <w:sz w:val="28"/>
          <w:szCs w:val="28"/>
        </w:rPr>
      </w:pPr>
      <w:proofErr w:type="gramStart"/>
      <w:r w:rsidRPr="00AD330D">
        <w:rPr>
          <w:sz w:val="28"/>
          <w:szCs w:val="28"/>
        </w:rPr>
        <w:t>освоение знаний</w:t>
      </w:r>
      <w:proofErr w:type="gramEnd"/>
      <w:r w:rsidRPr="00AD330D">
        <w:rPr>
          <w:sz w:val="28"/>
          <w:szCs w:val="28"/>
        </w:rPr>
        <w:t xml:space="preserve"> основанных на биологических теориях, идеях и принципах, являющихся составной частью современной естественнонаучной картины мира; о методах биологических наук (цитологии, генетики, селекции, биотехнологии, экологии); строении, многообразии и особенностях биосистем (клетка, организм, популяция, вид, биогеоценоз, биосфера); выдающихся биологических открытиях и современных исследованиях в биологической науке;  </w:t>
      </w:r>
    </w:p>
    <w:p w14:paraId="57FE4BDD" w14:textId="77777777" w:rsidR="0080781A" w:rsidRPr="00AD330D" w:rsidRDefault="00AD330D" w:rsidP="00AD330D">
      <w:pPr>
        <w:pStyle w:val="a3"/>
        <w:numPr>
          <w:ilvl w:val="0"/>
          <w:numId w:val="6"/>
        </w:numPr>
        <w:spacing w:after="56"/>
        <w:ind w:right="4"/>
        <w:rPr>
          <w:sz w:val="28"/>
          <w:szCs w:val="28"/>
        </w:rPr>
      </w:pPr>
      <w:r w:rsidRPr="00AD330D">
        <w:rPr>
          <w:sz w:val="28"/>
          <w:szCs w:val="28"/>
        </w:rPr>
        <w:t xml:space="preserve">овладение умениями характеризовать современные научные открытия в области биологии; устанавливать связь между развитием биологии и социально-этическими, экологическими проблемами человечества; самостоятельно проводить биологические исследования (наблюдение, измерение, эксперимент, моделирование) и грамотно оформлять полученные результаты; анализировать и использовать биологическую информацию; пользоваться биологической терминологией и символикой; </w:t>
      </w:r>
    </w:p>
    <w:p w14:paraId="51B13CD1" w14:textId="77777777" w:rsidR="0080781A" w:rsidRPr="00AD330D" w:rsidRDefault="00AD330D" w:rsidP="00AD330D">
      <w:pPr>
        <w:pStyle w:val="a3"/>
        <w:numPr>
          <w:ilvl w:val="0"/>
          <w:numId w:val="6"/>
        </w:numPr>
        <w:spacing w:after="57"/>
        <w:ind w:right="4"/>
        <w:rPr>
          <w:sz w:val="28"/>
          <w:szCs w:val="28"/>
        </w:rPr>
      </w:pPr>
      <w:r w:rsidRPr="00AD330D">
        <w:rPr>
          <w:sz w:val="28"/>
          <w:szCs w:val="28"/>
        </w:rPr>
        <w:t xml:space="preserve">развитие познавательных интересов, интеллектуальных и творческих способностей в процессе изучения проблем современной биологической науки; проведения экспериментальных исследований, решения биологических задач, моделирования биологических объектов и процессов; </w:t>
      </w:r>
    </w:p>
    <w:p w14:paraId="17770E79" w14:textId="77777777" w:rsidR="0080781A" w:rsidRPr="00AD330D" w:rsidRDefault="00AD330D" w:rsidP="00AD330D">
      <w:pPr>
        <w:pStyle w:val="a3"/>
        <w:numPr>
          <w:ilvl w:val="0"/>
          <w:numId w:val="6"/>
        </w:numPr>
        <w:ind w:right="4"/>
        <w:rPr>
          <w:sz w:val="28"/>
          <w:szCs w:val="28"/>
        </w:rPr>
      </w:pPr>
      <w:r w:rsidRPr="00AD330D">
        <w:rPr>
          <w:sz w:val="28"/>
          <w:szCs w:val="28"/>
        </w:rPr>
        <w:t xml:space="preserve">воспитание убежденности в возможности познания закономерностей живой природы, необходимости бережного отношения к ней, соблюдения этических норм при проведении биологических исследований. </w:t>
      </w:r>
    </w:p>
    <w:p w14:paraId="4D72E4B0" w14:textId="77777777" w:rsidR="0080781A" w:rsidRPr="002C679D" w:rsidRDefault="00AD330D">
      <w:pPr>
        <w:ind w:left="-15" w:right="4" w:firstLine="708"/>
        <w:rPr>
          <w:sz w:val="28"/>
          <w:szCs w:val="28"/>
        </w:rPr>
      </w:pPr>
      <w:r w:rsidRPr="002C679D">
        <w:rPr>
          <w:sz w:val="28"/>
          <w:szCs w:val="28"/>
        </w:rPr>
        <w:t xml:space="preserve">На изучение биологии углубленном уровне в </w:t>
      </w:r>
      <w:r w:rsidRPr="002C679D">
        <w:rPr>
          <w:b/>
          <w:sz w:val="28"/>
          <w:szCs w:val="28"/>
        </w:rPr>
        <w:t>11</w:t>
      </w:r>
      <w:r w:rsidRPr="002C679D">
        <w:rPr>
          <w:sz w:val="28"/>
          <w:szCs w:val="28"/>
        </w:rPr>
        <w:t xml:space="preserve"> классе отводится 165 часов из расчета 5 часов в неделю. При необходимости допускается интеграция форм обучения, например, очного и электронного обучения с использованием дистанционных образовательных технологий.  </w:t>
      </w:r>
    </w:p>
    <w:p w14:paraId="4BBC1EA3" w14:textId="77777777" w:rsidR="00AD330D" w:rsidRDefault="00AD330D">
      <w:pPr>
        <w:spacing w:after="31" w:line="259" w:lineRule="auto"/>
        <w:ind w:left="708" w:right="0" w:firstLine="0"/>
        <w:jc w:val="left"/>
        <w:rPr>
          <w:sz w:val="28"/>
          <w:szCs w:val="28"/>
        </w:rPr>
      </w:pPr>
    </w:p>
    <w:p w14:paraId="0AF01FDF" w14:textId="77777777" w:rsidR="0080781A" w:rsidRDefault="00AD330D" w:rsidP="00AD330D">
      <w:pPr>
        <w:spacing w:after="31" w:line="259" w:lineRule="auto"/>
        <w:ind w:left="708" w:right="0"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ПЛАНИРУЕМЫЕ РЕЗУЛЬТАТЫ</w:t>
      </w:r>
    </w:p>
    <w:p w14:paraId="39035A85" w14:textId="77777777" w:rsidR="00AD330D" w:rsidRDefault="00AD330D" w:rsidP="00AD330D">
      <w:pPr>
        <w:spacing w:after="31" w:line="259" w:lineRule="auto"/>
        <w:ind w:left="708" w:right="0" w:firstLine="0"/>
        <w:jc w:val="center"/>
        <w:rPr>
          <w:b/>
          <w:sz w:val="28"/>
          <w:szCs w:val="28"/>
        </w:rPr>
      </w:pPr>
    </w:p>
    <w:p w14:paraId="50B4761C" w14:textId="77777777" w:rsidR="00AD330D" w:rsidRDefault="00AD330D" w:rsidP="00AD330D">
      <w:pPr>
        <w:spacing w:after="31" w:line="259" w:lineRule="auto"/>
        <w:ind w:left="708" w:right="0" w:firstLine="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t>ЛИЧНОСТНЫЕ РЕЗУЛЬТАТЫ</w:t>
      </w:r>
    </w:p>
    <w:p w14:paraId="3623E930" w14:textId="77777777" w:rsidR="00AD330D" w:rsidRPr="00AD330D" w:rsidRDefault="00AD330D" w:rsidP="00AD330D">
      <w:pPr>
        <w:spacing w:after="31" w:line="259" w:lineRule="auto"/>
        <w:ind w:left="708" w:right="0" w:firstLine="0"/>
        <w:jc w:val="left"/>
        <w:rPr>
          <w:b/>
          <w:sz w:val="28"/>
          <w:szCs w:val="28"/>
        </w:rPr>
      </w:pPr>
    </w:p>
    <w:p w14:paraId="1AB5A830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 xml:space="preserve"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</w:t>
      </w:r>
      <w:r w:rsidRPr="00AD330D">
        <w:rPr>
          <w:rFonts w:eastAsiaTheme="minorHAnsi" w:cstheme="minorBidi"/>
          <w:sz w:val="28"/>
          <w:lang w:eastAsia="en-US"/>
        </w:rPr>
        <w:lastRenderedPageBreak/>
        <w:t>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14:paraId="4601F36F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b/>
          <w:sz w:val="28"/>
          <w:lang w:eastAsia="en-US"/>
        </w:rPr>
        <w:t>1)</w:t>
      </w:r>
      <w:r w:rsidRPr="00AD330D">
        <w:rPr>
          <w:rFonts w:eastAsiaTheme="minorHAnsi" w:cstheme="minorBidi"/>
          <w:sz w:val="28"/>
          <w:lang w:eastAsia="en-US"/>
        </w:rPr>
        <w:t xml:space="preserve"> </w:t>
      </w:r>
      <w:r w:rsidRPr="00AD330D">
        <w:rPr>
          <w:rFonts w:eastAsiaTheme="minorHAnsi" w:cstheme="minorBidi"/>
          <w:b/>
          <w:sz w:val="28"/>
          <w:lang w:eastAsia="en-US"/>
        </w:rPr>
        <w:t>гражданского воспитания:</w:t>
      </w:r>
    </w:p>
    <w:p w14:paraId="53E4B36D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07C44F18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осознание своих конституционных прав и обязанностей, уважение закона и правопорядка;</w:t>
      </w:r>
    </w:p>
    <w:p w14:paraId="111AEDD0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14:paraId="512210D7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способность определять собственную позицию по отношению к явлениям современной жизни и объяснять её;</w:t>
      </w:r>
    </w:p>
    <w:p w14:paraId="22ECDE80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14:paraId="74209888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биологического содержания;</w:t>
      </w:r>
    </w:p>
    <w:p w14:paraId="218896EA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готовность к гуманитарной и волонтёрской деятельности;</w:t>
      </w:r>
    </w:p>
    <w:p w14:paraId="10124C14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b/>
          <w:sz w:val="28"/>
          <w:lang w:eastAsia="en-US"/>
        </w:rPr>
        <w:t>2) патриотического воспитания:</w:t>
      </w:r>
    </w:p>
    <w:p w14:paraId="28FD502B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18F93E3E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ценностное отношение к природному наследию и памятникам природы, достижениям России в науке, искусстве, спорте, технологиях, труде;</w:t>
      </w:r>
    </w:p>
    <w:p w14:paraId="2CD581FA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14:paraId="15E8292B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идейная убеждённость, готовность к служению и защите Отечества, ответственность за его судьбу;</w:t>
      </w:r>
    </w:p>
    <w:p w14:paraId="068005D4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b/>
          <w:sz w:val="28"/>
          <w:lang w:eastAsia="en-US"/>
        </w:rPr>
        <w:t>3) духовно-нравственного воспитания:</w:t>
      </w:r>
    </w:p>
    <w:p w14:paraId="786C5A1F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осознание духовных ценностей российского народа;</w:t>
      </w:r>
    </w:p>
    <w:p w14:paraId="6FCA5BBB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сформированность нравственного сознания, этического поведения;</w:t>
      </w:r>
    </w:p>
    <w:p w14:paraId="412E1A88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20BCA827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осознание личного вклада в построение устойчивого будущего;</w:t>
      </w:r>
    </w:p>
    <w:p w14:paraId="008BA45B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lastRenderedPageBreak/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082CF5C7" w14:textId="77777777" w:rsidR="00AD330D" w:rsidRPr="008B4B13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8B4B13">
        <w:rPr>
          <w:rFonts w:eastAsiaTheme="minorHAnsi" w:cstheme="minorBidi"/>
          <w:b/>
          <w:sz w:val="28"/>
          <w:lang w:eastAsia="en-US"/>
        </w:rPr>
        <w:t>4) эстетического воспитания:</w:t>
      </w:r>
    </w:p>
    <w:p w14:paraId="3FDD880B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30B8EE8B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понимание эмоционального воздействия живой природы и её ценности;</w:t>
      </w:r>
    </w:p>
    <w:p w14:paraId="41A412E1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готовность к самовыражению в разных видах искусства, стремление проявлять качества творческой личности;</w:t>
      </w:r>
    </w:p>
    <w:p w14:paraId="4E75070C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b/>
          <w:sz w:val="28"/>
          <w:lang w:eastAsia="en-US"/>
        </w:rPr>
        <w:t>5) физического воспитания, формирования культуры здоровья и эмоционального благополучия:</w:t>
      </w:r>
    </w:p>
    <w:p w14:paraId="7A9C31DF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понимание и реализация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14:paraId="55322209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14:paraId="7F508E01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осознание последствий и неприятия вредных привычек (употребления алкоголя, наркотиков, курения);</w:t>
      </w:r>
    </w:p>
    <w:p w14:paraId="5064BB4B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b/>
          <w:sz w:val="28"/>
          <w:lang w:eastAsia="en-US"/>
        </w:rPr>
        <w:t>6) трудового воспитания:</w:t>
      </w:r>
    </w:p>
    <w:p w14:paraId="4371FAB2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готовность к труду, осознание ценности мастерства, трудолюбие;</w:t>
      </w:r>
    </w:p>
    <w:p w14:paraId="06AB5F53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7774B2C3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14:paraId="52FAEB35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готовность и способность к образованию и самообразованию на протяжении всей жизни;</w:t>
      </w:r>
    </w:p>
    <w:p w14:paraId="7F1E4091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b/>
          <w:sz w:val="28"/>
          <w:lang w:eastAsia="en-US"/>
        </w:rPr>
        <w:t>7) экологического воспитания:</w:t>
      </w:r>
    </w:p>
    <w:p w14:paraId="46A00598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экологически целесообразное отношение к природе как источнику жизни на Земле, основе её существования;</w:t>
      </w:r>
    </w:p>
    <w:p w14:paraId="04036912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14:paraId="11E28AA5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осознание глобального характера экологических проблем и путей их решения;</w:t>
      </w:r>
    </w:p>
    <w:p w14:paraId="3AED8AC6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 xml:space="preserve"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</w:t>
      </w:r>
      <w:r w:rsidRPr="00AD330D">
        <w:rPr>
          <w:rFonts w:eastAsiaTheme="minorHAnsi" w:cstheme="minorBidi"/>
          <w:sz w:val="28"/>
          <w:lang w:eastAsia="en-US"/>
        </w:rPr>
        <w:lastRenderedPageBreak/>
        <w:t>направленных на сохранение равновесия в экосистемах, охрану видов, экосистем, биосферы);</w:t>
      </w:r>
    </w:p>
    <w:p w14:paraId="45F19590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14:paraId="600381AA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14:paraId="0192341F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b/>
          <w:sz w:val="28"/>
          <w:lang w:eastAsia="en-US"/>
        </w:rPr>
        <w:t>8) ценности научного познания:</w:t>
      </w:r>
    </w:p>
    <w:p w14:paraId="60E6492D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7D921ADD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691D7B95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14:paraId="2B1AE12A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14:paraId="413CE086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заинтересованность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биологии;</w:t>
      </w:r>
    </w:p>
    <w:p w14:paraId="577E4D78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14:paraId="236ED7CD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14:paraId="6E5999D4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7E6F495B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lastRenderedPageBreak/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14:paraId="0E5E2544" w14:textId="77777777" w:rsidR="00AD330D" w:rsidRPr="00AD330D" w:rsidRDefault="00AD330D" w:rsidP="00AD330D">
      <w:pPr>
        <w:spacing w:after="0" w:line="276" w:lineRule="auto"/>
        <w:ind w:left="120" w:right="0" w:firstLine="0"/>
        <w:jc w:val="left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14:paraId="4CC86942" w14:textId="77777777" w:rsidR="00AD330D" w:rsidRPr="00AD330D" w:rsidRDefault="00AD330D" w:rsidP="00AD330D">
      <w:pPr>
        <w:spacing w:after="0" w:line="276" w:lineRule="auto"/>
        <w:ind w:left="120" w:right="0" w:firstLine="0"/>
        <w:jc w:val="left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b/>
          <w:sz w:val="28"/>
          <w:lang w:eastAsia="en-US"/>
        </w:rPr>
        <w:t>МЕТАПРЕДМЕТНЫЕ РЕЗУЛЬТАТЫ</w:t>
      </w:r>
    </w:p>
    <w:p w14:paraId="3F7AF4B9" w14:textId="77777777" w:rsidR="00AD330D" w:rsidRPr="00AD330D" w:rsidRDefault="00AD330D" w:rsidP="00AD330D">
      <w:pPr>
        <w:spacing w:after="0" w:line="276" w:lineRule="auto"/>
        <w:ind w:left="120" w:right="0" w:firstLine="0"/>
        <w:jc w:val="left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14:paraId="6B0B3EB0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Метапредметные результаты освоения учебного предмета «Биология» включают: 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другие); 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обучающихся;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14:paraId="2970CBD7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В результате изучения биологии на уровне среднего общего образования у обучающегося будут сформированы познавательные 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</w:t>
      </w:r>
    </w:p>
    <w:p w14:paraId="6748D224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Метапредметные результаты освоения программы среднего общего образования должны отражать:</w:t>
      </w:r>
    </w:p>
    <w:p w14:paraId="6FB2A384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b/>
          <w:sz w:val="28"/>
          <w:lang w:eastAsia="en-US"/>
        </w:rPr>
        <w:t>Овладение универсальными учебными познавательными действиями:</w:t>
      </w:r>
    </w:p>
    <w:p w14:paraId="3337E322" w14:textId="77777777" w:rsidR="00AD330D" w:rsidRPr="008B4B13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8B4B13">
        <w:rPr>
          <w:rFonts w:eastAsiaTheme="minorHAnsi" w:cstheme="minorBidi"/>
          <w:b/>
          <w:sz w:val="28"/>
          <w:lang w:eastAsia="en-US"/>
        </w:rPr>
        <w:t>1)</w:t>
      </w:r>
      <w:r w:rsidRPr="008B4B13">
        <w:rPr>
          <w:rFonts w:eastAsiaTheme="minorHAnsi" w:cstheme="minorBidi"/>
          <w:sz w:val="28"/>
          <w:lang w:eastAsia="en-US"/>
        </w:rPr>
        <w:t xml:space="preserve"> </w:t>
      </w:r>
      <w:r w:rsidRPr="008B4B13">
        <w:rPr>
          <w:rFonts w:eastAsiaTheme="minorHAnsi" w:cstheme="minorBidi"/>
          <w:b/>
          <w:sz w:val="28"/>
          <w:lang w:eastAsia="en-US"/>
        </w:rPr>
        <w:t>базовые логические действия:</w:t>
      </w:r>
    </w:p>
    <w:p w14:paraId="021163A6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самостоятельно формулировать и актуализировать проблему, рассматривать её всесторонне;</w:t>
      </w:r>
    </w:p>
    <w:p w14:paraId="7028980A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14:paraId="605DB570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14:paraId="0606798F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использовать биологические понятия для объяснения фактов и явлений живой природы;</w:t>
      </w:r>
    </w:p>
    <w:p w14:paraId="41721DB1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14:paraId="51E9F8B9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lastRenderedPageBreak/>
        <w:t>применять схемно-модельные средства для представления существенных связей и отношений в изучаемых биологических объектах, а также противоречий разного рода, выявленных в различных информационных источниках;</w:t>
      </w:r>
    </w:p>
    <w:p w14:paraId="17F7C0DA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разрабатывать план решения проблемы с учётом анализа имеющихся материальных и нематериальных ресурсов;</w:t>
      </w:r>
    </w:p>
    <w:p w14:paraId="16AE3766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3490137B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16481DD8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развивать креативное мышление при решении жизненных проблем.</w:t>
      </w:r>
    </w:p>
    <w:p w14:paraId="67AD97DF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b/>
          <w:sz w:val="28"/>
          <w:lang w:eastAsia="en-US"/>
        </w:rPr>
        <w:t>2)</w:t>
      </w:r>
      <w:r w:rsidRPr="00AD330D">
        <w:rPr>
          <w:rFonts w:eastAsiaTheme="minorHAnsi" w:cstheme="minorBidi"/>
          <w:sz w:val="28"/>
          <w:lang w:eastAsia="en-US"/>
        </w:rPr>
        <w:t xml:space="preserve"> </w:t>
      </w:r>
      <w:r w:rsidRPr="00AD330D">
        <w:rPr>
          <w:rFonts w:eastAsiaTheme="minorHAnsi" w:cstheme="minorBidi"/>
          <w:b/>
          <w:sz w:val="28"/>
          <w:lang w:eastAsia="en-US"/>
        </w:rPr>
        <w:t>базовые исследовательские действия:</w:t>
      </w:r>
    </w:p>
    <w:p w14:paraId="09A82CE4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13CEE95E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14:paraId="03DB7A04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формировать научный тип мышления, владеть научной терминологией, ключевыми понятиями и методами;</w:t>
      </w:r>
    </w:p>
    <w:p w14:paraId="15E4AE24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ставить и формулировать собственные задачи в образовательной деятельности и жизненных ситуациях;</w:t>
      </w:r>
    </w:p>
    <w:p w14:paraId="00F967E2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7B13038B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237BDF6A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давать оценку новым ситуациям, оценивать приобретённый опыт;</w:t>
      </w:r>
    </w:p>
    <w:p w14:paraId="6236A485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осуществлять целенаправленный поиск переноса средств и способов действия в профессиональную среду;</w:t>
      </w:r>
    </w:p>
    <w:p w14:paraId="6552794D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уметь переносить знания в познавательную и практическую области жизнедеятельности;</w:t>
      </w:r>
    </w:p>
    <w:p w14:paraId="280469E6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уметь интегрировать знания из разных предметных областей;</w:t>
      </w:r>
    </w:p>
    <w:p w14:paraId="4C5F57BF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00B62743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b/>
          <w:sz w:val="28"/>
          <w:lang w:eastAsia="en-US"/>
        </w:rPr>
        <w:t>3) работа с информацией:</w:t>
      </w:r>
    </w:p>
    <w:p w14:paraId="670CE5E4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 xml:space="preserve"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</w:t>
      </w:r>
      <w:r w:rsidRPr="00AD330D">
        <w:rPr>
          <w:rFonts w:eastAsiaTheme="minorHAnsi" w:cstheme="minorBidi"/>
          <w:sz w:val="28"/>
          <w:lang w:eastAsia="en-US"/>
        </w:rPr>
        <w:lastRenderedPageBreak/>
        <w:t>информацию различных видов и форм представления, критически оценивать её достоверность и непротиворечивость;</w:t>
      </w:r>
    </w:p>
    <w:p w14:paraId="74DC50A4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14:paraId="430E8FB3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14:paraId="20ABA411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самостоятельно выбирать оптимальную форму представления биологической информации (схемы, графики, диаграммы, таблицы, рисунки и другое);</w:t>
      </w:r>
    </w:p>
    <w:p w14:paraId="73C1D213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14:paraId="6DA5220E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владеть навыками распознавания и защиты информации, информационной безопасности личности.</w:t>
      </w:r>
    </w:p>
    <w:p w14:paraId="7318565D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b/>
          <w:sz w:val="28"/>
          <w:lang w:eastAsia="en-US"/>
        </w:rPr>
        <w:t>Овладение универсальными коммуникативными действиями:</w:t>
      </w:r>
    </w:p>
    <w:p w14:paraId="07B6218E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b/>
          <w:sz w:val="28"/>
          <w:lang w:eastAsia="en-US"/>
        </w:rPr>
        <w:t>1)</w:t>
      </w:r>
      <w:r w:rsidRPr="00AD330D">
        <w:rPr>
          <w:rFonts w:eastAsiaTheme="minorHAnsi" w:cstheme="minorBidi"/>
          <w:sz w:val="28"/>
          <w:lang w:eastAsia="en-US"/>
        </w:rPr>
        <w:t xml:space="preserve"> </w:t>
      </w:r>
      <w:r w:rsidRPr="00AD330D">
        <w:rPr>
          <w:rFonts w:eastAsiaTheme="minorHAnsi" w:cstheme="minorBidi"/>
          <w:b/>
          <w:sz w:val="28"/>
          <w:lang w:eastAsia="en-US"/>
        </w:rPr>
        <w:t>общение:</w:t>
      </w:r>
    </w:p>
    <w:p w14:paraId="7131EA1F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осуществлять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14:paraId="22EFA78B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14:paraId="5EFB31C5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14:paraId="65B14E32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развёрнуто и логично излагать свою точку зрения с использованием языковых средств.</w:t>
      </w:r>
    </w:p>
    <w:p w14:paraId="5E11C920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b/>
          <w:sz w:val="28"/>
          <w:lang w:eastAsia="en-US"/>
        </w:rPr>
        <w:t>2)</w:t>
      </w:r>
      <w:r w:rsidRPr="00AD330D">
        <w:rPr>
          <w:rFonts w:eastAsiaTheme="minorHAnsi" w:cstheme="minorBidi"/>
          <w:sz w:val="28"/>
          <w:lang w:eastAsia="en-US"/>
        </w:rPr>
        <w:t xml:space="preserve"> </w:t>
      </w:r>
      <w:r w:rsidRPr="00AD330D">
        <w:rPr>
          <w:rFonts w:eastAsiaTheme="minorHAnsi" w:cstheme="minorBidi"/>
          <w:b/>
          <w:sz w:val="28"/>
          <w:lang w:eastAsia="en-US"/>
        </w:rPr>
        <w:t>совместная деятельность:</w:t>
      </w:r>
    </w:p>
    <w:p w14:paraId="6B5DBF38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14:paraId="067DA515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1D32D319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 xml:space="preserve">принимать цели совместной деятельности, организовывать и координировать действия по её достижению: составлять план действий, </w:t>
      </w:r>
      <w:r w:rsidRPr="00AD330D">
        <w:rPr>
          <w:rFonts w:eastAsiaTheme="minorHAnsi" w:cstheme="minorBidi"/>
          <w:sz w:val="28"/>
          <w:lang w:eastAsia="en-US"/>
        </w:rPr>
        <w:lastRenderedPageBreak/>
        <w:t>распределять роли с учётом мнений участников, обсуждать результаты совместной работы;</w:t>
      </w:r>
    </w:p>
    <w:p w14:paraId="41D92FF6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4411CDF4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предлагать новые проекты, оценивать идеи с позиции новизны, оригинальности, практической значимости;</w:t>
      </w:r>
    </w:p>
    <w:p w14:paraId="7A16DE75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5A612005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b/>
          <w:sz w:val="28"/>
          <w:lang w:eastAsia="en-US"/>
        </w:rPr>
        <w:t>Овладение универсальными регулятивными действиями:</w:t>
      </w:r>
    </w:p>
    <w:p w14:paraId="5B1640D9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b/>
          <w:sz w:val="28"/>
          <w:lang w:eastAsia="en-US"/>
        </w:rPr>
        <w:t>1)</w:t>
      </w:r>
      <w:r w:rsidRPr="00AD330D">
        <w:rPr>
          <w:rFonts w:eastAsiaTheme="minorHAnsi" w:cstheme="minorBidi"/>
          <w:sz w:val="28"/>
          <w:lang w:eastAsia="en-US"/>
        </w:rPr>
        <w:t xml:space="preserve"> </w:t>
      </w:r>
      <w:r w:rsidRPr="00AD330D">
        <w:rPr>
          <w:rFonts w:eastAsiaTheme="minorHAnsi" w:cstheme="minorBidi"/>
          <w:b/>
          <w:sz w:val="28"/>
          <w:lang w:eastAsia="en-US"/>
        </w:rPr>
        <w:t>самоорганизация:</w:t>
      </w:r>
    </w:p>
    <w:p w14:paraId="7FC2A749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использовать биологические знания для выявления проблем и их решения в жизненных и учебных ситуациях;</w:t>
      </w:r>
    </w:p>
    <w:p w14:paraId="69988F48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14:paraId="1CBDAF6D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33FF9C26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70163671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давать оценку новым ситуациям;</w:t>
      </w:r>
    </w:p>
    <w:p w14:paraId="1F3388AF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расширять рамки учебного предмета на основе личных предпочтений;</w:t>
      </w:r>
    </w:p>
    <w:p w14:paraId="170F7054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делать осознанный выбор, аргументировать его, брать ответственность за решение;</w:t>
      </w:r>
    </w:p>
    <w:p w14:paraId="4654F652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оценивать приобретённый опыт;</w:t>
      </w:r>
    </w:p>
    <w:p w14:paraId="447A7D48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2A2516AA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b/>
          <w:sz w:val="28"/>
          <w:lang w:eastAsia="en-US"/>
        </w:rPr>
        <w:t>2)</w:t>
      </w:r>
      <w:r w:rsidRPr="00AD330D">
        <w:rPr>
          <w:rFonts w:eastAsiaTheme="minorHAnsi" w:cstheme="minorBidi"/>
          <w:sz w:val="28"/>
          <w:lang w:eastAsia="en-US"/>
        </w:rPr>
        <w:t xml:space="preserve"> </w:t>
      </w:r>
      <w:r w:rsidRPr="00AD330D">
        <w:rPr>
          <w:rFonts w:eastAsiaTheme="minorHAnsi" w:cstheme="minorBidi"/>
          <w:b/>
          <w:sz w:val="28"/>
          <w:lang w:eastAsia="en-US"/>
        </w:rPr>
        <w:t>самоконтроль:</w:t>
      </w:r>
    </w:p>
    <w:p w14:paraId="6BE333A0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06405FFD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14:paraId="6EAF1EE3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уметь оценивать риски и своевременно принимать решения по их снижению;</w:t>
      </w:r>
    </w:p>
    <w:p w14:paraId="4F40CA39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принимать мотивы и аргументы других при анализе результатов деятельности;</w:t>
      </w:r>
    </w:p>
    <w:p w14:paraId="039ACBF2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b/>
          <w:sz w:val="28"/>
          <w:lang w:eastAsia="en-US"/>
        </w:rPr>
        <w:t>3)</w:t>
      </w:r>
      <w:r w:rsidRPr="00AD330D">
        <w:rPr>
          <w:rFonts w:eastAsiaTheme="minorHAnsi" w:cstheme="minorBidi"/>
          <w:sz w:val="28"/>
          <w:lang w:eastAsia="en-US"/>
        </w:rPr>
        <w:t xml:space="preserve"> </w:t>
      </w:r>
      <w:r w:rsidRPr="00AD330D">
        <w:rPr>
          <w:rFonts w:eastAsiaTheme="minorHAnsi" w:cstheme="minorBidi"/>
          <w:b/>
          <w:sz w:val="28"/>
          <w:lang w:eastAsia="en-US"/>
        </w:rPr>
        <w:t>принятие себя и других:</w:t>
      </w:r>
    </w:p>
    <w:p w14:paraId="648EB138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принимать себя, понимая свои недостатки и достоинства;</w:t>
      </w:r>
    </w:p>
    <w:p w14:paraId="513194EC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lastRenderedPageBreak/>
        <w:t>принимать мотивы и аргументы других при анализе результатов деятельности;</w:t>
      </w:r>
    </w:p>
    <w:p w14:paraId="762B0AEE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признавать своё право и право других на ошибки;</w:t>
      </w:r>
    </w:p>
    <w:p w14:paraId="6C4F4D8F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развивать способность понимать мир с позиции другого человека.</w:t>
      </w:r>
    </w:p>
    <w:p w14:paraId="395F65F4" w14:textId="77777777" w:rsidR="00AD330D" w:rsidRPr="00AD330D" w:rsidRDefault="00AD330D" w:rsidP="00AD330D">
      <w:pPr>
        <w:spacing w:after="0" w:line="276" w:lineRule="auto"/>
        <w:ind w:left="120" w:right="0" w:firstLine="0"/>
        <w:jc w:val="left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b/>
          <w:sz w:val="28"/>
          <w:lang w:eastAsia="en-US"/>
        </w:rPr>
        <w:t>ПРЕДМЕТНЫЕ РЕЗУЛЬТАТЫ</w:t>
      </w:r>
    </w:p>
    <w:p w14:paraId="1BD716FD" w14:textId="77777777" w:rsidR="00AD330D" w:rsidRPr="00AD330D" w:rsidRDefault="00AD330D" w:rsidP="00AD330D">
      <w:pPr>
        <w:spacing w:after="0" w:line="276" w:lineRule="auto"/>
        <w:ind w:left="120" w:right="0" w:firstLine="0"/>
        <w:jc w:val="left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</w:p>
    <w:p w14:paraId="2599971E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 xml:space="preserve">Предметные результаты освоения учебного предмета «Биология» в </w:t>
      </w:r>
      <w:r w:rsidRPr="00AD330D">
        <w:rPr>
          <w:rFonts w:eastAsiaTheme="minorHAnsi" w:cstheme="minorBidi"/>
          <w:b/>
          <w:i/>
          <w:sz w:val="28"/>
          <w:lang w:eastAsia="en-US"/>
        </w:rPr>
        <w:t>11 классе</w:t>
      </w:r>
      <w:r w:rsidRPr="00AD330D">
        <w:rPr>
          <w:rFonts w:eastAsiaTheme="minorHAnsi" w:cstheme="minorBidi"/>
          <w:sz w:val="28"/>
          <w:lang w:eastAsia="en-US"/>
        </w:rPr>
        <w:t xml:space="preserve"> должны отражать:</w:t>
      </w:r>
    </w:p>
    <w:p w14:paraId="10471E03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сформированность знаний о месте и роли биологии в системе естественных наук, в формировании современной естественно-научной картины мира, в познании законов природы и решении экологических проблем человечества, а также в решении вопросов рационального природопользования, и в формировании ценностного отношения к природе, обществу, человеку, о вкладе российских и зарубежных учёных-биологов в развитие биологии;</w:t>
      </w:r>
    </w:p>
    <w:p w14:paraId="135710D7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умение владеть системой биологических знаний, которая включает определения и понимание сущности основополагающих биологических терминов и понятий (вид, экосистема, биосфера), биологические теории (эволюционная теория Ч. Дарвина, синтетическая теория эволюции), учения (А. Н. Северцова – о путях и направлениях эволюции, В.И. Вернадского – о биосфере), законы (генетического равновесия Дж. Харди и В. Вайнберга, зародышевого сходства К. М. Бэра), правила (минимума Ю. Либиха, экологической пирамиды энергии), гипотезы (гипотеза «мира РНК» У. Гилберта);</w:t>
      </w:r>
    </w:p>
    <w:p w14:paraId="0E2DC0FB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умение владеть основными методами научного познания, используемыми в биологических исследованиях живых объектов и экосистем (описание, измерение, наблюдение, эксперимент), способами выявления и оценки антропогенных изменений в природе;</w:t>
      </w:r>
    </w:p>
    <w:p w14:paraId="0C510B7E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умение выделять существенные признаки: видов, биогеоценозов, экосистем и биосферы, стабилизирующего, движущего и разрывающего естественного отбора, аллопатрического и симпатрического видообразования, влияния движущих сил эволюции на генофонд популяции, приспособленности организмов к среде обитания, чередования направлений эволюции, круговорота веществ и потока энергии в экосистемах;</w:t>
      </w:r>
    </w:p>
    <w:p w14:paraId="1C329DFE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умение устанавливать взаимосвязи между процессами эволюции, движущими силами антропогенеза, компонентами различных экосистем и приспособлениями к ним организмов;</w:t>
      </w:r>
    </w:p>
    <w:p w14:paraId="5CE3DC1C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умение выявлять отличительные признаки живых систем, приспособленность видов к среде обитания, абиотических и биотических компонентов экосистем, взаимосвязей организмов в сообществах, антропогенных изменений в экосистемах своей местности;</w:t>
      </w:r>
    </w:p>
    <w:p w14:paraId="2C7FF8E9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lastRenderedPageBreak/>
        <w:t>умение использовать соответствующие аргументы, биологическую терминологию и символику для доказательства родства организмов разных систематических групп, взаимосвязи организмов и среды обитания, единства человеческих рас, необходимости сохранения многообразия видов и экосистем как условия сосуществования природы и человечества;</w:t>
      </w:r>
    </w:p>
    <w:p w14:paraId="447CDB36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умение решать биологические задачи, выявлять причинно-следственные связи между исследуемыми биологическими процессами и явлениями, делать выводы и прогнозы на основании полученных результатов;</w:t>
      </w:r>
    </w:p>
    <w:p w14:paraId="04F274EC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14:paraId="647C2E17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умение выдвигать гипотезы, проверять их экспериментальными средствами, формулируя цель исследования, анализировать полученные результаты и делать выводы;</w:t>
      </w:r>
    </w:p>
    <w:p w14:paraId="0B011694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умение участвовать в учебно-исследовательской работе по биологии, экологии и медицине, проводимой на базе школьных научных обществ, и публично представлять полученные результаты на ученических конференциях;</w:t>
      </w:r>
    </w:p>
    <w:p w14:paraId="43CBE6A9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умение оценивать гипотезы и теории о происхождении жизни, человека и человеческих рас, о причинах, последствиях и способах предотвращения глобальных изменений в биосфере;</w:t>
      </w:r>
    </w:p>
    <w:p w14:paraId="005CB265" w14:textId="77777777" w:rsidR="00AD330D" w:rsidRPr="00AD330D" w:rsidRDefault="00AD330D" w:rsidP="00AD330D">
      <w:pPr>
        <w:spacing w:after="0" w:line="264" w:lineRule="auto"/>
        <w:ind w:left="0" w:right="0" w:firstLine="600"/>
        <w:rPr>
          <w:rFonts w:asciiTheme="minorHAnsi" w:eastAsiaTheme="minorHAnsi" w:hAnsiTheme="minorHAnsi" w:cstheme="minorBidi"/>
          <w:color w:val="auto"/>
          <w:sz w:val="22"/>
          <w:lang w:eastAsia="en-US"/>
        </w:rPr>
      </w:pPr>
      <w:r w:rsidRPr="00AD330D">
        <w:rPr>
          <w:rFonts w:eastAsiaTheme="minorHAnsi" w:cstheme="minorBidi"/>
          <w:sz w:val="28"/>
          <w:lang w:eastAsia="en-US"/>
        </w:rPr>
        <w:t>умение осуществлять осознанный выбор будущей профессиональной деятельности в области биологии, экологии, природопользования, медицины, биотехнологии, психологии, ветеринарии, сельского хозяйства, пищевой промышленности, углублять познавательный интерес, направленный на осознанный выбор соответствующей профессии и продолжение биологического образования в организациях среднего профессионального и высшего образования.</w:t>
      </w:r>
    </w:p>
    <w:p w14:paraId="7F348DBA" w14:textId="77777777" w:rsidR="0080781A" w:rsidRPr="002C679D" w:rsidRDefault="00AD330D">
      <w:pPr>
        <w:spacing w:after="34" w:line="259" w:lineRule="auto"/>
        <w:ind w:left="0" w:right="0" w:firstLine="0"/>
        <w:jc w:val="left"/>
        <w:rPr>
          <w:sz w:val="28"/>
          <w:szCs w:val="28"/>
        </w:rPr>
      </w:pPr>
      <w:r w:rsidRPr="002C679D">
        <w:rPr>
          <w:sz w:val="28"/>
          <w:szCs w:val="28"/>
        </w:rPr>
        <w:t xml:space="preserve"> </w:t>
      </w:r>
    </w:p>
    <w:p w14:paraId="1E2E0BE4" w14:textId="77777777" w:rsidR="0080781A" w:rsidRPr="002C679D" w:rsidRDefault="00AD330D">
      <w:pPr>
        <w:pStyle w:val="1"/>
        <w:rPr>
          <w:szCs w:val="28"/>
        </w:rPr>
      </w:pPr>
      <w:r w:rsidRPr="002C679D">
        <w:rPr>
          <w:szCs w:val="28"/>
        </w:rPr>
        <w:t xml:space="preserve">Содержание учебного курса </w:t>
      </w:r>
    </w:p>
    <w:p w14:paraId="678ADA4E" w14:textId="77777777" w:rsidR="0080781A" w:rsidRPr="002C679D" w:rsidRDefault="00AD330D">
      <w:pPr>
        <w:spacing w:after="0" w:line="259" w:lineRule="auto"/>
        <w:ind w:left="0" w:right="0" w:firstLine="0"/>
        <w:jc w:val="left"/>
        <w:rPr>
          <w:sz w:val="28"/>
          <w:szCs w:val="28"/>
        </w:rPr>
      </w:pPr>
      <w:r w:rsidRPr="002C679D">
        <w:rPr>
          <w:sz w:val="28"/>
          <w:szCs w:val="28"/>
        </w:rPr>
        <w:t xml:space="preserve"> </w:t>
      </w:r>
    </w:p>
    <w:p w14:paraId="54E5D02E" w14:textId="77777777" w:rsidR="0080781A" w:rsidRPr="002C679D" w:rsidRDefault="00AD330D">
      <w:pPr>
        <w:spacing w:after="0" w:line="259" w:lineRule="auto"/>
        <w:ind w:right="4"/>
        <w:jc w:val="center"/>
        <w:rPr>
          <w:sz w:val="28"/>
          <w:szCs w:val="28"/>
        </w:rPr>
      </w:pPr>
      <w:r w:rsidRPr="002C679D">
        <w:rPr>
          <w:b/>
          <w:sz w:val="28"/>
          <w:szCs w:val="28"/>
        </w:rPr>
        <w:t xml:space="preserve">Введение (11ч). </w:t>
      </w:r>
    </w:p>
    <w:p w14:paraId="0F70597E" w14:textId="77777777" w:rsidR="0080781A" w:rsidRPr="002C679D" w:rsidRDefault="00AD330D">
      <w:pPr>
        <w:ind w:left="-15" w:right="1982" w:firstLine="2631"/>
        <w:rPr>
          <w:sz w:val="28"/>
          <w:szCs w:val="28"/>
        </w:rPr>
      </w:pPr>
      <w:r w:rsidRPr="002C679D">
        <w:rPr>
          <w:b/>
          <w:sz w:val="28"/>
          <w:szCs w:val="28"/>
        </w:rPr>
        <w:t>История эволюционного учения (12</w:t>
      </w:r>
      <w:proofErr w:type="gramStart"/>
      <w:r w:rsidRPr="002C679D">
        <w:rPr>
          <w:b/>
          <w:sz w:val="28"/>
          <w:szCs w:val="28"/>
        </w:rPr>
        <w:t>ч)</w:t>
      </w:r>
      <w:r w:rsidRPr="002C679D">
        <w:rPr>
          <w:sz w:val="28"/>
          <w:szCs w:val="28"/>
        </w:rPr>
        <w:t xml:space="preserve">  Идеи</w:t>
      </w:r>
      <w:proofErr w:type="gramEnd"/>
      <w:r w:rsidRPr="002C679D">
        <w:rPr>
          <w:sz w:val="28"/>
          <w:szCs w:val="28"/>
        </w:rPr>
        <w:t xml:space="preserve"> развития органического мира в трудах философов Античности.  </w:t>
      </w:r>
    </w:p>
    <w:p w14:paraId="6425F603" w14:textId="77777777" w:rsidR="0080781A" w:rsidRPr="002C679D" w:rsidRDefault="00AD330D">
      <w:pPr>
        <w:ind w:left="-5" w:right="4"/>
        <w:rPr>
          <w:sz w:val="28"/>
          <w:szCs w:val="28"/>
        </w:rPr>
      </w:pPr>
      <w:r w:rsidRPr="002C679D">
        <w:rPr>
          <w:sz w:val="28"/>
          <w:szCs w:val="28"/>
        </w:rPr>
        <w:t xml:space="preserve">Метафизический период в истории биологии. Систематика К.Линнея.  </w:t>
      </w:r>
    </w:p>
    <w:p w14:paraId="1F5BB69F" w14:textId="77777777" w:rsidR="0080781A" w:rsidRPr="002C679D" w:rsidRDefault="00AD330D">
      <w:pPr>
        <w:ind w:left="-5" w:right="4"/>
        <w:rPr>
          <w:sz w:val="28"/>
          <w:szCs w:val="28"/>
        </w:rPr>
      </w:pPr>
      <w:r w:rsidRPr="002C679D">
        <w:rPr>
          <w:sz w:val="28"/>
          <w:szCs w:val="28"/>
        </w:rPr>
        <w:t xml:space="preserve">Ж.Бюффон – первая эволюционная концепция. Эволюционная концепция Ж.Б.Ламарка. Значение трудов Ламарка для развития эволюционной идеи и биологии. Эволюционные идеи Э.Ж.Сент-Илера, Кювье, Лайеля. Борьба с </w:t>
      </w:r>
      <w:proofErr w:type="gramStart"/>
      <w:r w:rsidRPr="002C679D">
        <w:rPr>
          <w:sz w:val="28"/>
          <w:szCs w:val="28"/>
        </w:rPr>
        <w:t>креационизмом..</w:t>
      </w:r>
      <w:proofErr w:type="gramEnd"/>
      <w:r w:rsidRPr="002C679D">
        <w:rPr>
          <w:sz w:val="28"/>
          <w:szCs w:val="28"/>
        </w:rPr>
        <w:t xml:space="preserve"> Предпосылки возникновения дарвинизма. Эволюционная теория Ч.Дарвина Жизнь и научная деятельность Ч.Дарвина. Эволюция культурных форм организмов. Эволюция видов в природе. Развитие </w:t>
      </w:r>
      <w:r w:rsidRPr="002C679D">
        <w:rPr>
          <w:sz w:val="28"/>
          <w:szCs w:val="28"/>
        </w:rPr>
        <w:lastRenderedPageBreak/>
        <w:t xml:space="preserve">эволюционной теории Ч.Дарвина. Формирование синтетической теории эволюции. Значение эволюционного учения Ч.Дарвина. Демонстрации: схем, рисунков, слайдов, иллюстрирующих основные положения эволюционных идей, концепций и теорий; портретов учёных и философов.  </w:t>
      </w:r>
    </w:p>
    <w:p w14:paraId="1C79A9F6" w14:textId="77777777" w:rsidR="0080781A" w:rsidRPr="002C679D" w:rsidRDefault="00AD330D">
      <w:pPr>
        <w:pStyle w:val="2"/>
        <w:ind w:right="5"/>
        <w:rPr>
          <w:sz w:val="28"/>
          <w:szCs w:val="28"/>
        </w:rPr>
      </w:pPr>
      <w:r w:rsidRPr="002C679D">
        <w:rPr>
          <w:sz w:val="28"/>
          <w:szCs w:val="28"/>
        </w:rPr>
        <w:t xml:space="preserve">Микроэволюция (15ч) </w:t>
      </w:r>
    </w:p>
    <w:p w14:paraId="0279FEB0" w14:textId="77777777" w:rsidR="0080781A" w:rsidRPr="002C679D" w:rsidRDefault="00AD330D">
      <w:pPr>
        <w:ind w:left="-5" w:right="4"/>
        <w:rPr>
          <w:sz w:val="28"/>
          <w:szCs w:val="28"/>
        </w:rPr>
      </w:pPr>
      <w:r w:rsidRPr="002C679D">
        <w:rPr>
          <w:sz w:val="28"/>
          <w:szCs w:val="28"/>
        </w:rPr>
        <w:t xml:space="preserve">Генетические основы эволюции. Элементарный эволюционный материал. Элементарная единица эволюции. Элементарное эволюционное явление. Закон генетического равновесия Дж.Харди, В.Вайнберга. Движущие силы эволюции. Мутационный процесс и комбинативная изменчивость. Популяционные волны и дрейф генов. Миграция. Изоляция. Естественный отбор как фактор эволюции. Предпосылки и механизм действия. Борьба за существование и её формы. Сфера и объект действия естественного отбора. Реальность естественного отбора в природе. Формы естественного отбора. Творческая роль. Приспособленность организмов и её возникновение. Относительная </w:t>
      </w:r>
      <w:proofErr w:type="gramStart"/>
      <w:r w:rsidRPr="002C679D">
        <w:rPr>
          <w:sz w:val="28"/>
          <w:szCs w:val="28"/>
        </w:rPr>
        <w:t>целесообразность  приспособлений</w:t>
      </w:r>
      <w:proofErr w:type="gramEnd"/>
      <w:r w:rsidRPr="002C679D">
        <w:rPr>
          <w:sz w:val="28"/>
          <w:szCs w:val="28"/>
        </w:rPr>
        <w:t xml:space="preserve">. Вид и его критерии. Определение вида. Структура вида в природе. Способы видообразования. Демонстрации: таблиц, схем, рисунков, слайдов, фильмов, гербариев растений, коллекций животных, иллюстрирующих действие факторов эволюции, приспособленность организмов. Лабораторные работы: №1 «Описание приспособленности организмов и её относительного характера». №2 «Изучение критериев вида». </w:t>
      </w:r>
    </w:p>
    <w:p w14:paraId="1D2C61E2" w14:textId="77777777" w:rsidR="0080781A" w:rsidRPr="002C679D" w:rsidRDefault="00AD330D">
      <w:pPr>
        <w:pStyle w:val="2"/>
        <w:ind w:right="5"/>
        <w:rPr>
          <w:sz w:val="28"/>
          <w:szCs w:val="28"/>
        </w:rPr>
      </w:pPr>
      <w:r w:rsidRPr="002C679D">
        <w:rPr>
          <w:sz w:val="28"/>
          <w:szCs w:val="28"/>
        </w:rPr>
        <w:t xml:space="preserve">Макроэволюция (18ч)  </w:t>
      </w:r>
    </w:p>
    <w:p w14:paraId="4AB3DA91" w14:textId="77777777" w:rsidR="0080781A" w:rsidRPr="002C679D" w:rsidRDefault="00AD330D">
      <w:pPr>
        <w:spacing w:after="0"/>
        <w:ind w:left="-5" w:right="4"/>
        <w:rPr>
          <w:sz w:val="28"/>
          <w:szCs w:val="28"/>
        </w:rPr>
      </w:pPr>
      <w:r w:rsidRPr="002C679D">
        <w:rPr>
          <w:sz w:val="28"/>
          <w:szCs w:val="28"/>
        </w:rPr>
        <w:t xml:space="preserve">Методы изучения эволюции. Переходные формы и филогенетические ряды. Сравнение флоры и фауны материков, изучение островной флоры и фауны. Гомология и аналогия, рудименты и атавизмы. Закон зародышевого сходства, биогенетический закон. Изучение аминокислотной последовательности белков, биохимическая гомология. Моделирование эволюции. Направления и пути эволюции. Пути достижения биологического прогресса. Биологический регресс и вымирание. Соотношение и чередование направлений эволюции. Формы направленной эволюции. Общие правила эволюции. Демонстрации: таблиц, схем, рисунков, слайдов, биогеографических карт, иллюстрирующих методы изучения эволюции; коллекций, гербариев, ископаемых остатков организмов, портретов учёных. Лабораторная работа №3 «Ароморфозы и идиоадаптации у растений и животных».  </w:t>
      </w:r>
    </w:p>
    <w:p w14:paraId="70D4D7BF" w14:textId="77777777" w:rsidR="0080781A" w:rsidRPr="002C679D" w:rsidRDefault="00AD330D">
      <w:pPr>
        <w:spacing w:after="31" w:line="259" w:lineRule="auto"/>
        <w:ind w:left="0" w:right="0" w:firstLine="0"/>
        <w:jc w:val="left"/>
        <w:rPr>
          <w:sz w:val="28"/>
          <w:szCs w:val="28"/>
        </w:rPr>
      </w:pPr>
      <w:r w:rsidRPr="002C679D">
        <w:rPr>
          <w:sz w:val="28"/>
          <w:szCs w:val="28"/>
        </w:rPr>
        <w:t xml:space="preserve"> </w:t>
      </w:r>
    </w:p>
    <w:p w14:paraId="3065A9E2" w14:textId="77777777" w:rsidR="0080781A" w:rsidRPr="002C679D" w:rsidRDefault="00AD330D">
      <w:pPr>
        <w:pStyle w:val="2"/>
        <w:ind w:right="6"/>
        <w:rPr>
          <w:sz w:val="28"/>
          <w:szCs w:val="28"/>
        </w:rPr>
      </w:pPr>
      <w:r w:rsidRPr="002C679D">
        <w:rPr>
          <w:sz w:val="28"/>
          <w:szCs w:val="28"/>
        </w:rPr>
        <w:t>Возникновение и развитие жизни на Земле (16ч)</w:t>
      </w:r>
      <w:r w:rsidRPr="002C679D">
        <w:rPr>
          <w:b w:val="0"/>
          <w:sz w:val="28"/>
          <w:szCs w:val="28"/>
        </w:rPr>
        <w:t xml:space="preserve"> </w:t>
      </w:r>
    </w:p>
    <w:p w14:paraId="4733015E" w14:textId="77777777" w:rsidR="0080781A" w:rsidRPr="002C679D" w:rsidRDefault="00AD330D">
      <w:pPr>
        <w:spacing w:after="27" w:line="252" w:lineRule="auto"/>
        <w:ind w:left="-5" w:right="-13"/>
        <w:jc w:val="left"/>
        <w:rPr>
          <w:sz w:val="28"/>
          <w:szCs w:val="28"/>
        </w:rPr>
      </w:pPr>
      <w:r w:rsidRPr="002C679D">
        <w:rPr>
          <w:sz w:val="28"/>
          <w:szCs w:val="28"/>
        </w:rPr>
        <w:t xml:space="preserve">Гипотезы и теории возникновения жизни на Земле. Основные этапы неорганической эволюции. </w:t>
      </w:r>
      <w:r w:rsidRPr="002C679D">
        <w:rPr>
          <w:sz w:val="28"/>
          <w:szCs w:val="28"/>
        </w:rPr>
        <w:tab/>
        <w:t xml:space="preserve">Планетарная </w:t>
      </w:r>
      <w:r w:rsidRPr="002C679D">
        <w:rPr>
          <w:sz w:val="28"/>
          <w:szCs w:val="28"/>
        </w:rPr>
        <w:tab/>
        <w:t xml:space="preserve">эволюция. </w:t>
      </w:r>
      <w:r w:rsidRPr="002C679D">
        <w:rPr>
          <w:sz w:val="28"/>
          <w:szCs w:val="28"/>
        </w:rPr>
        <w:tab/>
        <w:t xml:space="preserve">Химическая </w:t>
      </w:r>
      <w:r w:rsidRPr="002C679D">
        <w:rPr>
          <w:sz w:val="28"/>
          <w:szCs w:val="28"/>
        </w:rPr>
        <w:tab/>
        <w:t xml:space="preserve">эволюция. </w:t>
      </w:r>
      <w:r w:rsidRPr="002C679D">
        <w:rPr>
          <w:sz w:val="28"/>
          <w:szCs w:val="28"/>
        </w:rPr>
        <w:tab/>
        <w:t xml:space="preserve">Абиогенный </w:t>
      </w:r>
      <w:r w:rsidRPr="002C679D">
        <w:rPr>
          <w:sz w:val="28"/>
          <w:szCs w:val="28"/>
        </w:rPr>
        <w:tab/>
        <w:t xml:space="preserve">синтез органических веществ. Опыт С.Миллера и Г.Юри. Образование полимеров из мономеров. Коацерватные капли и микросферы. Протеноиды. Рибозимы. Формирование мембран и возникновение пробионтов. Начало органической эволюции. Появление первых клеток. Прокариоты и эукариоты. Гипотезы возникновения эукариот. </w:t>
      </w:r>
      <w:r w:rsidRPr="002C679D">
        <w:rPr>
          <w:sz w:val="28"/>
          <w:szCs w:val="28"/>
        </w:rPr>
        <w:lastRenderedPageBreak/>
        <w:t xml:space="preserve">Возникновение основных царств эукариот. Формирование неклеточных организмов и их эволюционное значение. Основные этапы эволюции растительного мира. Основные ароморфозы и идиоадаптации. Жизнь в воде. Первые растения – водоросли. Выход на сушу. Первые споровые растения. Освоение и завоевание суши папоротникообразными. Усложнение размножения. Семенные растения. Основные черты эволюции растительного мира. Основные этапы эволюции животного мира. Основные ароморфозы и идиоадаптации. Первые животные – простейшие. Специализация и полимеризация органелл. Дифференциация клеток. Первые многоклеточные животные. Двуслойные животные – кишечнополостные. Первые трёхслойные животные – плоские черви. Выход и завоевание животными суши. Членистоногие. Первые хордовые животные. Жизнь в воде. Рыбы. Второй выход животных на сушу. Земноводные. Завоевание позвоночными животными суши. Пресмыкающиеся. Птицы, Млекопитающие. Основные черты эволюции животного мира. История Земли и методы её изучения. Ископаемые органические остатки. Геохронология и её методы. Геохронологическая шкала. Развитие жизни на Земле по эрам и периодам. Характеристика климата и геологических процессов. Появление, расцвет и гибель характерных </w:t>
      </w:r>
      <w:r w:rsidRPr="002C679D">
        <w:rPr>
          <w:sz w:val="28"/>
          <w:szCs w:val="28"/>
        </w:rPr>
        <w:tab/>
        <w:t xml:space="preserve">организмов. </w:t>
      </w:r>
      <w:r w:rsidRPr="002C679D">
        <w:rPr>
          <w:sz w:val="28"/>
          <w:szCs w:val="28"/>
        </w:rPr>
        <w:tab/>
        <w:t xml:space="preserve">Современная </w:t>
      </w:r>
      <w:r w:rsidRPr="002C679D">
        <w:rPr>
          <w:sz w:val="28"/>
          <w:szCs w:val="28"/>
        </w:rPr>
        <w:tab/>
        <w:t xml:space="preserve">система </w:t>
      </w:r>
      <w:r w:rsidRPr="002C679D">
        <w:rPr>
          <w:sz w:val="28"/>
          <w:szCs w:val="28"/>
        </w:rPr>
        <w:tab/>
        <w:t xml:space="preserve">органического </w:t>
      </w:r>
      <w:r w:rsidRPr="002C679D">
        <w:rPr>
          <w:sz w:val="28"/>
          <w:szCs w:val="28"/>
        </w:rPr>
        <w:tab/>
        <w:t xml:space="preserve">мира. </w:t>
      </w:r>
      <w:r w:rsidRPr="002C679D">
        <w:rPr>
          <w:sz w:val="28"/>
          <w:szCs w:val="28"/>
        </w:rPr>
        <w:tab/>
        <w:t xml:space="preserve">Основные систематические группы организмов. Общая характеристика царств и надцарств. Современное состояние изучения видов. Демонстрации: таблиц, схем, рисунков, слайдов, иллюстрирующих основные этапы развития органического мира на Земле; ископаемых остатков растений и животных, форм окаменелостей; гербариев растений, коллекций животных, влажных препаратов основных систематических групп организмов. </w:t>
      </w:r>
      <w:r w:rsidRPr="002C679D">
        <w:rPr>
          <w:b/>
          <w:sz w:val="28"/>
          <w:szCs w:val="28"/>
        </w:rPr>
        <w:t xml:space="preserve">Человек - биосоциальная система (14ч) </w:t>
      </w:r>
    </w:p>
    <w:p w14:paraId="0AC84AD1" w14:textId="77777777" w:rsidR="0080781A" w:rsidRPr="002C679D" w:rsidRDefault="00AD330D">
      <w:pPr>
        <w:ind w:left="-5" w:right="4"/>
        <w:rPr>
          <w:sz w:val="28"/>
          <w:szCs w:val="28"/>
        </w:rPr>
      </w:pPr>
      <w:r w:rsidRPr="002C679D">
        <w:rPr>
          <w:sz w:val="28"/>
          <w:szCs w:val="28"/>
        </w:rPr>
        <w:t xml:space="preserve">Антропология – наука о человеке. Разделы, задачи, методы. Становление представлений о происхождении человека. Религиозные воззрения. Научные теории. Сходства и отличия человека и животных. Систематическое положение человека. Свидетельства сходства человека с животными. Движущие силы антропогенеза. Наследственная изменчивость и естественный отбор. Групповое сотрудничество и общение. Орудийная деятельность и постоянные жилища. Соотношение биологических и социальных факторов. Основные стадии антропогенеза. Находки ископаемых остатков, время существования, рост, объём мозга, образ жизни, орудия. Эволюция современного человека. Естественный отбор в популяциях. Биологическая эволюция индивидов. Мутационный процесс и полиморфизм. Популяционные волны и дрейф генов, миграция и «эффект основателя» в популяциях современного человека. Человеческие расы. Понятие о расе. Время и место возникновения рас. Гипотезы полицентризма и моноцентризма. Причины и механизмы расогенеза. Единство человеческих рас. Критика социального дарвинизма и расизма. Приспособленность человека к разным условиям среды. Адаптивные типы людей. Человек как часть природы и общества. </w:t>
      </w:r>
      <w:r w:rsidRPr="002C679D">
        <w:rPr>
          <w:sz w:val="28"/>
          <w:szCs w:val="28"/>
        </w:rPr>
        <w:lastRenderedPageBreak/>
        <w:t xml:space="preserve">Уровни организации человека. Структуры уровней, происходящие процессы и их взаимосвязь. Демонстрации: таблиц, схем, рисунков, слайдов, показывающих внешний облик и образ жизни предков человека, структурно-функциональную организацию систем органов тела человека; муляжей окаменелостей, предметов материальной культуры предков человека; примеров здорового образа жизни. Лабораторная работа №4 «Изучение экологических адаптаций человека».  </w:t>
      </w:r>
    </w:p>
    <w:p w14:paraId="40EAFB55" w14:textId="77777777" w:rsidR="0080781A" w:rsidRPr="002C679D" w:rsidRDefault="00AD330D">
      <w:pPr>
        <w:pStyle w:val="2"/>
        <w:ind w:right="4"/>
        <w:rPr>
          <w:sz w:val="28"/>
          <w:szCs w:val="28"/>
        </w:rPr>
      </w:pPr>
      <w:r w:rsidRPr="002C679D">
        <w:rPr>
          <w:sz w:val="28"/>
          <w:szCs w:val="28"/>
        </w:rPr>
        <w:t xml:space="preserve">Экология – наука о надорганизменных системах (46ч) </w:t>
      </w:r>
    </w:p>
    <w:p w14:paraId="11B8C9B1" w14:textId="77777777" w:rsidR="0080781A" w:rsidRPr="002C679D" w:rsidRDefault="00AD330D">
      <w:pPr>
        <w:ind w:left="-5" w:right="4"/>
        <w:rPr>
          <w:sz w:val="28"/>
          <w:szCs w:val="28"/>
        </w:rPr>
      </w:pPr>
      <w:r w:rsidRPr="002C679D">
        <w:rPr>
          <w:sz w:val="28"/>
          <w:szCs w:val="28"/>
        </w:rPr>
        <w:t xml:space="preserve">Зарождение и развитие экологии в трудах А.Гумбольдта, К.Ф.Рулье, Н.А.Северцова, Э.Геккеля, Ф.Клементса, В.Шелфорда, А.Тенсли, В.Н.Сукачёва, Ч.Элтона. Разделы и задачи экологии. Связь экологии с другими науками. Методы. Демонстрации: схем, рисунков, слайдов, показывающих различные методы экологических исследований, приборов, портретов учёных. Организмы и среда </w:t>
      </w:r>
      <w:proofErr w:type="gramStart"/>
      <w:r w:rsidRPr="002C679D">
        <w:rPr>
          <w:sz w:val="28"/>
          <w:szCs w:val="28"/>
        </w:rPr>
        <w:t>обитания  Среды</w:t>
      </w:r>
      <w:proofErr w:type="gramEnd"/>
      <w:r w:rsidRPr="002C679D">
        <w:rPr>
          <w:sz w:val="28"/>
          <w:szCs w:val="28"/>
        </w:rPr>
        <w:t xml:space="preserve"> обитания организмов. Их особенности. Приспособления организмов к жизни в разных средах обитания. Экологические факторы и закономерности их действия. Взаимодействие экологических факторов. Биологический оптимум и ограничивающий фактор. Правило минимума Ю.Либиха. Экологические спектры организмов. Эврибионтные и стенобионтные организмы. Классификация экологических факторов. Абиотические факторы. Свет и его действие на организмы. Экологические группы растений и животных по отношению к свету. Сигнальная роль света. Фотопериодизм. Температура и её действие на организмы. Пойкилотермные и гомойотермные организмы. Температурные приспособления организмов. Влажность и её действие на организмы. Приспособления организмов к поддержанию водного баланса. Газовый и ионный состав среды. Почва и рельеф. Погодные и климатические факторы. Приспособления организмов к действию абиотических факторов. Биологические ритмы. Приспособленность организмов к сезонным изменениям условий среды. Жизненные формы организмов. Особенности строения и образа жизни. Биотические факторы. Виды биотических взаимодействий. Значение биотических взаимодействий для существования организмов в среде обитания и в сообществах. Демонстрации: таблиц, схем, рисунков, слайдов, показывающих действие экологических факторов на организмы, биотические взаимоотношения между организмами. Лабораторные работы №5 «Сравнение анатомических особенностей растений из разных мест обитания», №6 «Методы измерения эдафических факторов среды обитания», №7 «Описание жизненных форм у растений и животных». Экологическая характеристика вида и популяции Экологическая ниша вида. Многомерная модель экологической ниши Дж.Хатчинсона. Размеры экологической ниши и её смена. Экологическая характеристика популяции. Популяция как биологическая система. Основные показатели популяции. Экологическая структура популяции. Динамика популяции и её регуляция. Типы динамики популяции. Кривые выживания. Регуляция численности </w:t>
      </w:r>
      <w:r w:rsidRPr="002C679D">
        <w:rPr>
          <w:sz w:val="28"/>
          <w:szCs w:val="28"/>
        </w:rPr>
        <w:lastRenderedPageBreak/>
        <w:t xml:space="preserve">популяции. Факторы смертности и ёмкость среды. Демонстрации: схем, рисунков, графиков, иллюстрирующих процессы, происходящие в популяциях; гербариев и коллекций растений и животных, принадлежащих к разным экологическим расам одного вида. Лабораторные работы №8 «Изучение экологической ниши у разных видов растений и животных», №9 «Рост популяции мучного хрущака при разной её плотности и ограниченности ресурсов среды». Сообщества и экологические </w:t>
      </w:r>
      <w:proofErr w:type="gramStart"/>
      <w:r w:rsidRPr="002C679D">
        <w:rPr>
          <w:sz w:val="28"/>
          <w:szCs w:val="28"/>
        </w:rPr>
        <w:t>системы  Сообщества</w:t>
      </w:r>
      <w:proofErr w:type="gramEnd"/>
      <w:r w:rsidRPr="002C679D">
        <w:rPr>
          <w:sz w:val="28"/>
          <w:szCs w:val="28"/>
        </w:rPr>
        <w:t xml:space="preserve"> организмов: структуры и связи. Биогеоценоз. Его структуры, связи между организмами. Экосистемы. Структурные компоненты экосистемы. Круговорот веществ и потоки энергии. Трофические уровни. Трофические цепи и сети. Основные показатели. Экологические пирамиды. Свойства биогеоценозов и динамика сообществ. Циклические изменения. Сукцессии. Природные экосистемы. Экосистемы озера. Смешанного лева. Структурные компоненты и трофическая сеть природных экосистем. Антропогенные экосистемы. Агроэкосистемы. Отличия агроэкосистем от биогеоценозов. Урбоэкосистемы. Их основные компоненты. Городская флора и фауна. Биологическое и хозяйственное значение агроэкосистем и урбоэкосистем. Биоразнообразие – основа устойчивости сообществ. Демонстрации: таблиц, схем, рисунков, слайдов, фотографий, показывающих влияние абиотических и биотических факторов на организмы, структуру и связи в экосистемах, способов экологического мониторинга. Лабораторная работа №10 «Моделирование структур и процессов, происходящих в экосистемах».  </w:t>
      </w:r>
    </w:p>
    <w:p w14:paraId="791E4EA8" w14:textId="77777777" w:rsidR="0080781A" w:rsidRPr="002C679D" w:rsidRDefault="00AD330D">
      <w:pPr>
        <w:pStyle w:val="2"/>
        <w:ind w:right="6"/>
        <w:rPr>
          <w:sz w:val="28"/>
          <w:szCs w:val="28"/>
        </w:rPr>
      </w:pPr>
      <w:r w:rsidRPr="002C679D">
        <w:rPr>
          <w:sz w:val="28"/>
          <w:szCs w:val="28"/>
        </w:rPr>
        <w:t xml:space="preserve">Биосфера – глобальная экосистема (11ч) </w:t>
      </w:r>
    </w:p>
    <w:p w14:paraId="1ABC8E8D" w14:textId="77777777" w:rsidR="0080781A" w:rsidRPr="002C679D" w:rsidRDefault="00AD330D">
      <w:pPr>
        <w:ind w:left="-5" w:right="4"/>
        <w:rPr>
          <w:sz w:val="28"/>
          <w:szCs w:val="28"/>
        </w:rPr>
      </w:pPr>
      <w:r w:rsidRPr="002C679D">
        <w:rPr>
          <w:sz w:val="28"/>
          <w:szCs w:val="28"/>
        </w:rPr>
        <w:t xml:space="preserve">Биосфера – живая оболочка Земли. Развитие представлений о биосфере в трудах Э.Зюсса, В.И.Вернадского. Области биосферы и её состав. Живое вещество биосферы и его функции. Закономерности существования биосферы. Особенности биосферы как глобальной экосистемы. Круговороты веществ и биогеохимические циклы. Ритмичность явлений в биосфере. Зональность биосферы. Основные биомы суши. Климат, растительный и животный мир основных биомов суши. Демонстрации: таблиц, схем, рисунков, слайдов, фотографий, показывающих структурные компоненты биосферы, биогеохимические процессы круговорота веществ и превращение энергии в биосфере, разнообразие основных биомов Земли.  </w:t>
      </w:r>
    </w:p>
    <w:p w14:paraId="4EB57317" w14:textId="77777777" w:rsidR="0080781A" w:rsidRPr="002C679D" w:rsidRDefault="00AD330D">
      <w:pPr>
        <w:pStyle w:val="2"/>
        <w:ind w:right="4"/>
        <w:rPr>
          <w:sz w:val="28"/>
          <w:szCs w:val="28"/>
        </w:rPr>
      </w:pPr>
      <w:r w:rsidRPr="002C679D">
        <w:rPr>
          <w:sz w:val="28"/>
          <w:szCs w:val="28"/>
        </w:rPr>
        <w:t xml:space="preserve">Человек и окружающая среда (17ч) </w:t>
      </w:r>
    </w:p>
    <w:p w14:paraId="220D1838" w14:textId="77777777" w:rsidR="0080781A" w:rsidRPr="002C679D" w:rsidRDefault="00AD330D">
      <w:pPr>
        <w:ind w:left="-5" w:right="4"/>
        <w:rPr>
          <w:sz w:val="28"/>
          <w:szCs w:val="28"/>
        </w:rPr>
      </w:pPr>
      <w:r w:rsidRPr="002C679D">
        <w:rPr>
          <w:sz w:val="28"/>
          <w:szCs w:val="28"/>
        </w:rPr>
        <w:t xml:space="preserve">Человечество в биосфере Земли. Биосферная роль человека. Антропобиосфера. Переход биосферы и ноосферу. Воздействие человека на биосферу. Загрязнение воздушной среды. Охрана воздуха. Загрязнение водной среды. Охрана водных ресурсов. Разрушение почвы и изменение климата. Охрана почвенных ресурсов и воздуха. Антропогенное воздействие на растительный и животный мир. Охрана растительного и животного мира. Проблемы охраны природы. Красные книги. ООПТ. Ботанические сады и зоологические парки. Рациональное природопользование и устойчивое развитие. Истощение природных ресурсов. Концепция устойчивого развития. </w:t>
      </w:r>
      <w:r w:rsidRPr="002C679D">
        <w:rPr>
          <w:sz w:val="28"/>
          <w:szCs w:val="28"/>
        </w:rPr>
        <w:lastRenderedPageBreak/>
        <w:t xml:space="preserve">«Повестка дня на XXI век». Сосуществование человека и природы. Законы Б.Коммонера. Глобалистика. Модели управляемого мира. Демонстрации: слайдов, фильмов, иллюстрирующих воздействие человека на биосферу, мероприятий по рациональному природопользованию, охране вод, воздуха, почвы, растительного и животного мира, фотографий охраняемых растений и животных Красной книги РФ, портретов учёных.  </w:t>
      </w:r>
    </w:p>
    <w:p w14:paraId="6B66CE2B" w14:textId="77777777" w:rsidR="0080781A" w:rsidRPr="002C679D" w:rsidRDefault="00AD330D">
      <w:pPr>
        <w:pStyle w:val="2"/>
        <w:ind w:right="6"/>
        <w:rPr>
          <w:sz w:val="28"/>
          <w:szCs w:val="28"/>
        </w:rPr>
      </w:pPr>
      <w:r w:rsidRPr="002C679D">
        <w:rPr>
          <w:sz w:val="28"/>
          <w:szCs w:val="28"/>
        </w:rPr>
        <w:t xml:space="preserve">Заключение (6ч) </w:t>
      </w:r>
    </w:p>
    <w:p w14:paraId="62003FCE" w14:textId="77777777" w:rsidR="0080781A" w:rsidRPr="002C679D" w:rsidRDefault="00AD330D">
      <w:pPr>
        <w:ind w:left="-5" w:right="4"/>
        <w:rPr>
          <w:sz w:val="28"/>
          <w:szCs w:val="28"/>
        </w:rPr>
      </w:pPr>
      <w:r w:rsidRPr="002C679D">
        <w:rPr>
          <w:sz w:val="28"/>
          <w:szCs w:val="28"/>
        </w:rPr>
        <w:t xml:space="preserve">Обобщение и тестирование по разделу. Значение биологических знаний для человечества. Перспективы развития современной биологии.  </w:t>
      </w:r>
    </w:p>
    <w:p w14:paraId="3E9CA92A" w14:textId="77777777" w:rsidR="002C679D" w:rsidRDefault="002C679D">
      <w:pPr>
        <w:spacing w:after="0" w:line="259" w:lineRule="auto"/>
        <w:ind w:left="58" w:right="0" w:firstLine="0"/>
        <w:jc w:val="center"/>
        <w:rPr>
          <w:b/>
          <w:sz w:val="28"/>
          <w:szCs w:val="28"/>
        </w:rPr>
      </w:pPr>
    </w:p>
    <w:p w14:paraId="1B12763E" w14:textId="77777777" w:rsidR="0080781A" w:rsidRPr="002C679D" w:rsidRDefault="002C679D">
      <w:pPr>
        <w:spacing w:after="0" w:line="259" w:lineRule="auto"/>
        <w:ind w:left="58" w:right="0" w:firstLine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>КАЛЕНДАРНО-ТЕМАТИЧЕСКОЕ ПЛАНИРОВАНИЕ</w:t>
      </w:r>
      <w:r w:rsidR="00AD330D" w:rsidRPr="002C679D">
        <w:rPr>
          <w:b/>
          <w:sz w:val="28"/>
          <w:szCs w:val="28"/>
        </w:rPr>
        <w:t xml:space="preserve"> </w:t>
      </w:r>
    </w:p>
    <w:p w14:paraId="2E4EF507" w14:textId="77777777" w:rsidR="0080781A" w:rsidRPr="002C679D" w:rsidRDefault="00AD330D">
      <w:pPr>
        <w:spacing w:after="0" w:line="259" w:lineRule="auto"/>
        <w:ind w:left="58" w:right="0" w:firstLine="0"/>
        <w:jc w:val="center"/>
        <w:rPr>
          <w:sz w:val="28"/>
          <w:szCs w:val="28"/>
        </w:rPr>
      </w:pPr>
      <w:r w:rsidRPr="002C679D">
        <w:rPr>
          <w:b/>
          <w:sz w:val="28"/>
          <w:szCs w:val="28"/>
        </w:rPr>
        <w:t xml:space="preserve"> </w:t>
      </w:r>
    </w:p>
    <w:tbl>
      <w:tblPr>
        <w:tblStyle w:val="TableGrid"/>
        <w:tblW w:w="9748" w:type="dxa"/>
        <w:tblInd w:w="-108" w:type="dxa"/>
        <w:tblCellMar>
          <w:top w:w="12" w:type="dxa"/>
          <w:left w:w="106" w:type="dxa"/>
          <w:right w:w="70" w:type="dxa"/>
        </w:tblCellMar>
        <w:tblLook w:val="04A0" w:firstRow="1" w:lastRow="0" w:firstColumn="1" w:lastColumn="0" w:noHBand="0" w:noVBand="1"/>
      </w:tblPr>
      <w:tblGrid>
        <w:gridCol w:w="671"/>
        <w:gridCol w:w="5387"/>
        <w:gridCol w:w="1860"/>
        <w:gridCol w:w="1830"/>
      </w:tblGrid>
      <w:tr w:rsidR="0080781A" w:rsidRPr="002C679D" w14:paraId="01E8EB7E" w14:textId="77777777">
        <w:trPr>
          <w:trHeight w:val="5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AD27B" w14:textId="77777777" w:rsidR="0080781A" w:rsidRPr="002C679D" w:rsidRDefault="00AD330D">
            <w:pPr>
              <w:spacing w:after="19" w:line="259" w:lineRule="auto"/>
              <w:ind w:left="11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№ </w:t>
            </w:r>
          </w:p>
          <w:p w14:paraId="6E09705A" w14:textId="77777777" w:rsidR="0080781A" w:rsidRPr="002C679D" w:rsidRDefault="00AD330D">
            <w:pPr>
              <w:spacing w:after="0" w:line="259" w:lineRule="auto"/>
              <w:ind w:left="6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п/п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282B52" w14:textId="77777777" w:rsidR="0080781A" w:rsidRPr="002C679D" w:rsidRDefault="00AD330D">
            <w:pPr>
              <w:spacing w:after="0" w:line="259" w:lineRule="auto"/>
              <w:ind w:left="0" w:right="41" w:firstLine="0"/>
              <w:jc w:val="center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Тема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2E817" w14:textId="77777777" w:rsidR="0080781A" w:rsidRPr="002C679D" w:rsidRDefault="00AD330D">
            <w:pPr>
              <w:spacing w:after="0" w:line="259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Дата планируемая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5EAB93" w14:textId="77777777" w:rsidR="0080781A" w:rsidRPr="002C679D" w:rsidRDefault="00AD330D">
            <w:pPr>
              <w:spacing w:after="0" w:line="259" w:lineRule="auto"/>
              <w:ind w:left="0" w:right="0" w:firstLine="0"/>
              <w:jc w:val="center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Дата фактическая </w:t>
            </w:r>
          </w:p>
        </w:tc>
      </w:tr>
      <w:tr w:rsidR="0080781A" w:rsidRPr="002C679D" w14:paraId="0E330D92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EE004" w14:textId="77777777" w:rsidR="0080781A" w:rsidRPr="002C679D" w:rsidRDefault="00AD330D">
            <w:pPr>
              <w:spacing w:after="0" w:line="259" w:lineRule="auto"/>
              <w:ind w:left="22" w:right="0" w:firstLine="0"/>
              <w:jc w:val="center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4EFD7" w14:textId="77777777" w:rsidR="0080781A" w:rsidRPr="002C679D" w:rsidRDefault="00AD330D">
            <w:pPr>
              <w:spacing w:after="0" w:line="259" w:lineRule="auto"/>
              <w:ind w:left="0" w:right="40" w:firstLine="0"/>
              <w:jc w:val="center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Введение 11ч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1FBA5" w14:textId="77777777" w:rsidR="0080781A" w:rsidRPr="002C679D" w:rsidRDefault="00AD330D">
            <w:pPr>
              <w:spacing w:after="0" w:line="259" w:lineRule="auto"/>
              <w:ind w:left="22" w:right="0" w:firstLine="0"/>
              <w:jc w:val="center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CFE28D" w14:textId="77777777" w:rsidR="0080781A" w:rsidRPr="002C679D" w:rsidRDefault="00AD330D">
            <w:pPr>
              <w:spacing w:after="0" w:line="259" w:lineRule="auto"/>
              <w:ind w:left="20" w:right="0" w:firstLine="0"/>
              <w:jc w:val="center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1F0C122D" w14:textId="77777777">
        <w:trPr>
          <w:trHeight w:val="28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C656A" w14:textId="77777777" w:rsidR="0080781A" w:rsidRPr="002C679D" w:rsidRDefault="00AD330D">
            <w:pPr>
              <w:spacing w:after="0" w:line="259" w:lineRule="auto"/>
              <w:ind w:left="0" w:right="38" w:firstLine="0"/>
              <w:jc w:val="center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B895F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Свойства живого и уровни организации живого. ТБ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1D0A3" w14:textId="77777777" w:rsidR="0080781A" w:rsidRPr="002C679D" w:rsidRDefault="00AD330D">
            <w:pPr>
              <w:spacing w:after="0" w:line="259" w:lineRule="auto"/>
              <w:ind w:left="22" w:right="0" w:firstLine="0"/>
              <w:jc w:val="center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ADCFDC" w14:textId="77777777" w:rsidR="0080781A" w:rsidRPr="002C679D" w:rsidRDefault="00AD330D">
            <w:pPr>
              <w:spacing w:after="0" w:line="259" w:lineRule="auto"/>
              <w:ind w:left="20" w:right="0" w:firstLine="0"/>
              <w:jc w:val="center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4E0659C9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2075D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814B69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Систематика царства Растений. Признаки царства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36BFB4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53DF3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22C593EB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AF4AEF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AA7A3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Систематика царства Животных. Признаки царства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DF8DF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2168FD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30ECB281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86854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4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71CB4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Признаки царства Грибы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F51C73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159BF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51A8C551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8C899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5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843EDE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Признаки Надцарства Прокариоты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6CA7B6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ABB86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75BE4A5A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A692C2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6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59109D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Вирусы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DF45B5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81EF18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3F88AEE3" w14:textId="77777777">
        <w:trPr>
          <w:trHeight w:val="28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75F59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7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51AE87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Повторение "Генетика"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A138AC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081133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2F65EBA2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A20BD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8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B6F08B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Генетика человека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6BDF8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292C9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38DF8F92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0D6BAF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9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8FD81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Повторение "Генетика"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20B1E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13BCA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59F999FB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3B00C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10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D5BEAA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Входной контроль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002E70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25EBF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21D8AA40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50ECB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11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56F12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Входной контроль знаний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62B98A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4BF39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7E8F5131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82A1A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3DA8C" w14:textId="77777777" w:rsidR="0080781A" w:rsidRPr="002C679D" w:rsidRDefault="00AD330D">
            <w:pPr>
              <w:spacing w:after="0" w:line="259" w:lineRule="auto"/>
              <w:ind w:left="0" w:right="40" w:firstLine="0"/>
              <w:jc w:val="center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>История эволюционного учения (12ч)</w:t>
            </w:r>
            <w:r w:rsidRPr="002C679D">
              <w:rPr>
                <w:sz w:val="28"/>
                <w:szCs w:val="28"/>
              </w:rPr>
              <w:t xml:space="preserve">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4020D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F9AB8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3A42B643" w14:textId="77777777">
        <w:trPr>
          <w:trHeight w:val="28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2AC886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12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BA31C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Введение. Учение об эволюции органического мира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8D2843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E69EE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14:paraId="2C570A46" w14:textId="77777777" w:rsidR="0080781A" w:rsidRPr="002C679D" w:rsidRDefault="0080781A">
      <w:pPr>
        <w:spacing w:after="0" w:line="259" w:lineRule="auto"/>
        <w:ind w:left="-1702" w:right="11062" w:firstLine="0"/>
        <w:jc w:val="left"/>
        <w:rPr>
          <w:sz w:val="28"/>
          <w:szCs w:val="28"/>
        </w:rPr>
      </w:pPr>
    </w:p>
    <w:tbl>
      <w:tblPr>
        <w:tblStyle w:val="TableGrid"/>
        <w:tblW w:w="9748" w:type="dxa"/>
        <w:tblInd w:w="-108" w:type="dxa"/>
        <w:tblCellMar>
          <w:top w:w="12" w:type="dxa"/>
          <w:left w:w="106" w:type="dxa"/>
          <w:right w:w="152" w:type="dxa"/>
        </w:tblCellMar>
        <w:tblLook w:val="04A0" w:firstRow="1" w:lastRow="0" w:firstColumn="1" w:lastColumn="0" w:noHBand="0" w:noVBand="1"/>
      </w:tblPr>
      <w:tblGrid>
        <w:gridCol w:w="673"/>
        <w:gridCol w:w="5673"/>
        <w:gridCol w:w="1702"/>
        <w:gridCol w:w="1700"/>
      </w:tblGrid>
      <w:tr w:rsidR="0080781A" w:rsidRPr="002C679D" w14:paraId="03EAFB7D" w14:textId="77777777">
        <w:trPr>
          <w:trHeight w:val="4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1E26B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13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7E52E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История развития представлений о развитии жизни на земле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00C67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8741B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5A61463D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BEAF6B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14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C80DF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Система органической природы К. Линнея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C8E585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19F88F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00EEDBEC" w14:textId="77777777">
        <w:trPr>
          <w:trHeight w:val="28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06627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15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BD7C3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Работы Кювье, </w:t>
            </w:r>
            <w:r w:rsidRPr="002C679D">
              <w:rPr>
                <w:sz w:val="28"/>
                <w:szCs w:val="28"/>
              </w:rPr>
              <w:t>Э.Ж.Сент-Илера</w:t>
            </w:r>
            <w:r w:rsidRPr="002C679D">
              <w:rPr>
                <w:rFonts w:eastAsia="Arial"/>
                <w:sz w:val="28"/>
                <w:szCs w:val="28"/>
              </w:rPr>
              <w:t xml:space="preserve">, Лайеля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C11567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EE7CA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53200CDD" w14:textId="77777777">
        <w:trPr>
          <w:trHeight w:val="46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78E4D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16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9B0834" w14:textId="77777777" w:rsidR="0080781A" w:rsidRPr="002C679D" w:rsidRDefault="00AD330D" w:rsidP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Развитие эволюционных идей Ж. Б. Ламарка.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664DE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87868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B4B13" w:rsidRPr="002C679D" w14:paraId="30A412A8" w14:textId="77777777">
        <w:trPr>
          <w:trHeight w:val="46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A6762" w14:textId="77777777" w:rsidR="008B4B13" w:rsidRPr="002C679D" w:rsidRDefault="008B4B13">
            <w:pPr>
              <w:spacing w:after="0" w:line="259" w:lineRule="auto"/>
              <w:ind w:left="2" w:right="0" w:firstLine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CE010" w14:textId="77777777" w:rsidR="008B4B13" w:rsidRPr="002C679D" w:rsidRDefault="008B4B13" w:rsidP="008B4B13">
            <w:pPr>
              <w:spacing w:after="0" w:line="259" w:lineRule="auto"/>
              <w:ind w:left="2" w:right="0" w:firstLine="0"/>
              <w:jc w:val="left"/>
              <w:rPr>
                <w:rFonts w:eastAsia="Arial"/>
                <w:sz w:val="28"/>
                <w:szCs w:val="28"/>
              </w:rPr>
            </w:pPr>
            <w:r w:rsidRPr="008B4B13">
              <w:rPr>
                <w:rFonts w:eastAsia="Arial"/>
                <w:sz w:val="28"/>
                <w:szCs w:val="28"/>
              </w:rPr>
              <w:t>Входящий контроль.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AC87E7" w14:textId="77777777" w:rsidR="008B4B13" w:rsidRPr="002C679D" w:rsidRDefault="008B4B13">
            <w:pPr>
              <w:spacing w:after="0" w:line="259" w:lineRule="auto"/>
              <w:ind w:left="2" w:right="0" w:firstLine="0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E66456" w14:textId="77777777" w:rsidR="008B4B13" w:rsidRPr="002C679D" w:rsidRDefault="008B4B13">
            <w:pPr>
              <w:spacing w:after="0" w:line="259" w:lineRule="auto"/>
              <w:ind w:left="0" w:right="0" w:firstLine="0"/>
              <w:jc w:val="left"/>
              <w:rPr>
                <w:b/>
                <w:sz w:val="28"/>
                <w:szCs w:val="28"/>
              </w:rPr>
            </w:pPr>
          </w:p>
        </w:tc>
      </w:tr>
      <w:tr w:rsidR="0080781A" w:rsidRPr="002C679D" w14:paraId="4374AE7B" w14:textId="77777777">
        <w:trPr>
          <w:trHeight w:val="4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6C8196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42711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Семинар по теме «Развитие эволюционных идей в додарвиновский период»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B8D45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75E98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5919F278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6868A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19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743E84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Естественнонаучные предпосылки теории Ч. Дарвина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8F1475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10C9CA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502DFE4C" w14:textId="77777777">
        <w:trPr>
          <w:trHeight w:val="28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7C641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20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D823B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Учение Ч. Дарвина об искусственном отборе.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79EA5F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12FA7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1B3F3620" w14:textId="77777777">
        <w:trPr>
          <w:trHeight w:val="46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81815B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21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4C2811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Учение Ч. Дарвина о естественном отборе. Формы борьбы за существование.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A143A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6DF3F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0CA32EAD" w14:textId="77777777">
        <w:trPr>
          <w:trHeight w:val="4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C32FA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22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0C9A5A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Учение Ч. Дарвина о естественном отборе. Образование новых видов.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8A605D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F9851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6EE99F14" w14:textId="77777777">
        <w:trPr>
          <w:trHeight w:val="4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24EC1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23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42CE2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Практическая работа № 1 «Сравнительная характеристика естественного и искусственного отбора»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CAD42A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39FE9C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0ED9F982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88BE93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24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3CE12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Зачёт № 1. «Эволюционная теория Ч. Дарвина»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532A6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4E74B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593F8A45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45B682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77819B" w14:textId="77777777" w:rsidR="0080781A" w:rsidRPr="002C679D" w:rsidRDefault="00AD330D">
            <w:pPr>
              <w:spacing w:after="0" w:line="259" w:lineRule="auto"/>
              <w:ind w:left="42" w:right="0" w:firstLine="0"/>
              <w:jc w:val="center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Микроэволюция (15ч)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B3CBC2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CB103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248F9EE5" w14:textId="77777777">
        <w:trPr>
          <w:trHeight w:val="28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84C29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7EAB97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Вид: критерии вида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9B2DF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FE7E2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5D3AAD2B" w14:textId="77777777">
        <w:trPr>
          <w:trHeight w:val="46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CF9035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26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C1301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Мутации. Лабораторная работа № 1 « Выявление изменчивости у особей одного вида»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1C75C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D9DE87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747B1C5A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123971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27053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Эволюционная роль мутаций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C1CE8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DDAAF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5E3277D0" w14:textId="77777777">
        <w:trPr>
          <w:trHeight w:val="28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B8C0D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28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8A32B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Генетические процессы в популяциях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D8774D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656DCF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69D5A58A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2B49B1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29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6F10F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Формы естественного отбора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A732F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31CEC1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5D9DF9EB" w14:textId="77777777">
        <w:trPr>
          <w:trHeight w:val="4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3CA0C2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30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F01574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Практическая работа № 2. «Сравнение процессов движущего и стабилизирующего отборов»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40151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37C22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26D55EB4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8996D9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31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CBA95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Семинар «Движущие силы эволюции»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3E9F00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697AC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74623EA8" w14:textId="77777777">
        <w:trPr>
          <w:trHeight w:val="699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EE23A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32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9A5D0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Адаптация организмов к среде обитания. Лабораторная работа № 2. «Выявление приспособлений у организмов к среде обитания»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ACEC3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B0381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34988555" w14:textId="77777777">
        <w:trPr>
          <w:trHeight w:val="47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AA837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33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E4497B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Адаптация организмов к среде обитания и их относительность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E3C522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E6DD6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5630BC02" w14:textId="77777777">
        <w:trPr>
          <w:trHeight w:val="70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FD882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34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1C9C4" w14:textId="77777777" w:rsidR="0080781A" w:rsidRPr="002C679D" w:rsidRDefault="00AD330D" w:rsidP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Вид, критерии вида.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865C89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98E909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B4B13" w:rsidRPr="002C679D" w14:paraId="11556910" w14:textId="77777777">
        <w:trPr>
          <w:trHeight w:val="70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A98C58" w14:textId="77777777" w:rsidR="008B4B13" w:rsidRPr="002C679D" w:rsidRDefault="008B4B13">
            <w:pPr>
              <w:spacing w:after="0" w:line="259" w:lineRule="auto"/>
              <w:ind w:left="2" w:right="0" w:firstLine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79C9DC" w14:textId="77777777" w:rsidR="008B4B13" w:rsidRPr="008B4B13" w:rsidRDefault="008B4B13" w:rsidP="008B4B13">
            <w:pPr>
              <w:spacing w:after="0" w:line="259" w:lineRule="auto"/>
              <w:ind w:left="2" w:right="0" w:firstLine="0"/>
              <w:jc w:val="left"/>
              <w:rPr>
                <w:rFonts w:eastAsia="Arial"/>
                <w:sz w:val="28"/>
                <w:szCs w:val="28"/>
              </w:rPr>
            </w:pPr>
            <w:r w:rsidRPr="008B4B13">
              <w:rPr>
                <w:rFonts w:eastAsia="Arial"/>
                <w:sz w:val="28"/>
                <w:szCs w:val="28"/>
              </w:rPr>
              <w:t xml:space="preserve">Практическая работа №3 </w:t>
            </w:r>
          </w:p>
          <w:p w14:paraId="4841D81C" w14:textId="77777777" w:rsidR="008B4B13" w:rsidRPr="002C679D" w:rsidRDefault="008B4B13" w:rsidP="008B4B13">
            <w:pPr>
              <w:spacing w:after="0" w:line="259" w:lineRule="auto"/>
              <w:ind w:left="2" w:right="0" w:firstLine="0"/>
              <w:jc w:val="left"/>
              <w:rPr>
                <w:rFonts w:eastAsia="Arial"/>
                <w:sz w:val="28"/>
                <w:szCs w:val="28"/>
              </w:rPr>
            </w:pPr>
            <w:r w:rsidRPr="008B4B13">
              <w:rPr>
                <w:rFonts w:eastAsia="Arial"/>
                <w:sz w:val="28"/>
                <w:szCs w:val="28"/>
              </w:rPr>
              <w:t>«Сравнительная характеристика особей разных видов одного рода по морфологическому критерию»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C8630" w14:textId="77777777" w:rsidR="008B4B13" w:rsidRPr="002C679D" w:rsidRDefault="008B4B13">
            <w:pPr>
              <w:spacing w:after="0" w:line="259" w:lineRule="auto"/>
              <w:ind w:left="2" w:right="0" w:firstLine="0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849502" w14:textId="77777777" w:rsidR="008B4B13" w:rsidRPr="002C679D" w:rsidRDefault="008B4B13">
            <w:pPr>
              <w:spacing w:after="0" w:line="259" w:lineRule="auto"/>
              <w:ind w:left="0" w:right="0" w:firstLine="0"/>
              <w:jc w:val="left"/>
              <w:rPr>
                <w:b/>
                <w:sz w:val="28"/>
                <w:szCs w:val="28"/>
              </w:rPr>
            </w:pPr>
          </w:p>
        </w:tc>
      </w:tr>
      <w:tr w:rsidR="0080781A" w:rsidRPr="002C679D" w14:paraId="773C3428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AC3DB1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C76F97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Видообразование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0C7DA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FC16D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42D4C975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A9E043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37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0D5351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Видообразование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421042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698E8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2634D405" w14:textId="77777777">
        <w:trPr>
          <w:trHeight w:val="4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16AC9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38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AAA6B2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Практическая работа № 4. «Сравнение процессов экологического и географического видообразования»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C9AFF1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F69A6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58251B99" w14:textId="77777777">
        <w:trPr>
          <w:trHeight w:val="4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B68351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39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8A52A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Семинар по теме «Основные положения синтетической теории эволюции»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4F93F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AE08C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5159A510" w14:textId="77777777">
        <w:trPr>
          <w:trHeight w:val="4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09407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40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B830C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Зачёт № 2. «Синтетическая теория эволюции. Микроэволюция»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F272C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E8539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3648C217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1E29FB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3D73D9" w14:textId="77777777" w:rsidR="0080781A" w:rsidRPr="002C679D" w:rsidRDefault="00AD330D">
            <w:pPr>
              <w:spacing w:after="0" w:line="259" w:lineRule="auto"/>
              <w:ind w:left="38" w:right="0" w:firstLine="0"/>
              <w:jc w:val="center"/>
              <w:rPr>
                <w:sz w:val="28"/>
                <w:szCs w:val="28"/>
              </w:rPr>
            </w:pPr>
            <w:r w:rsidRPr="002C679D">
              <w:rPr>
                <w:rFonts w:eastAsia="Arial"/>
                <w:b/>
                <w:sz w:val="28"/>
                <w:szCs w:val="28"/>
              </w:rPr>
              <w:t xml:space="preserve">Макроэволюция (18ч)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923ACD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6A4B1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5BD1D4D4" w14:textId="77777777">
        <w:trPr>
          <w:trHeight w:val="47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4AB124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41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A822D" w14:textId="77777777" w:rsidR="0080781A" w:rsidRPr="002C679D" w:rsidRDefault="00AD330D">
            <w:pPr>
              <w:spacing w:after="0" w:line="259" w:lineRule="auto"/>
              <w:ind w:left="2" w:right="0" w:firstLine="0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Палеонтологические и биогеографические методы изучения эволюции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0D8DB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EC2199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54F3083D" w14:textId="77777777">
        <w:trPr>
          <w:trHeight w:val="46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DEB8BC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42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61D778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Эмбриологические и сравнительно-морфологические методы изучения эволюции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3E1E6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4DFD17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47E41C81" w14:textId="77777777">
        <w:trPr>
          <w:trHeight w:val="4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8FDE6F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43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50CBC" w14:textId="77777777" w:rsidR="0080781A" w:rsidRPr="002C679D" w:rsidRDefault="00AD330D">
            <w:pPr>
              <w:spacing w:after="0" w:line="259" w:lineRule="auto"/>
              <w:ind w:left="2" w:right="0" w:firstLine="0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Молекулярно-биохимические, генетические и математические методы изучения эволюции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D65BEA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1151F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4BA03991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65D54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44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71888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Макроэволюция. Направления эволюции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52261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949836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2F7C7335" w14:textId="77777777">
        <w:trPr>
          <w:trHeight w:val="28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CD435F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45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9E693B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Пути достижения биологического прогресса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7CE7B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F91A8D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154BDAE4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C85E1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46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8E978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Пути достижения биологического прогресса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718D8B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4FC52B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284E395D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190F42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47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6B13D1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Арогенез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425A5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51A49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34AAF1EB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B6C44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48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5517B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Аллогенез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3C149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AF30C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22A25833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0FA70E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49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888006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Катагенез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47260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C47AA9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21E5A573" w14:textId="77777777">
        <w:trPr>
          <w:trHeight w:val="28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E55D9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D03DF3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Практическая работа № 5 «Сравнительная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E55E21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59036F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14:paraId="0208E474" w14:textId="77777777" w:rsidR="0080781A" w:rsidRPr="002C679D" w:rsidRDefault="0080781A">
      <w:pPr>
        <w:spacing w:after="0" w:line="259" w:lineRule="auto"/>
        <w:ind w:left="-1702" w:right="11062" w:firstLine="0"/>
        <w:jc w:val="left"/>
        <w:rPr>
          <w:sz w:val="28"/>
          <w:szCs w:val="28"/>
        </w:rPr>
      </w:pPr>
    </w:p>
    <w:tbl>
      <w:tblPr>
        <w:tblStyle w:val="TableGrid"/>
        <w:tblW w:w="9748" w:type="dxa"/>
        <w:tblInd w:w="-108" w:type="dxa"/>
        <w:tblCellMar>
          <w:top w:w="12" w:type="dxa"/>
          <w:left w:w="106" w:type="dxa"/>
          <w:right w:w="80" w:type="dxa"/>
        </w:tblCellMar>
        <w:tblLook w:val="04A0" w:firstRow="1" w:lastRow="0" w:firstColumn="1" w:lastColumn="0" w:noHBand="0" w:noVBand="1"/>
      </w:tblPr>
      <w:tblGrid>
        <w:gridCol w:w="673"/>
        <w:gridCol w:w="5673"/>
        <w:gridCol w:w="1702"/>
        <w:gridCol w:w="1700"/>
      </w:tblGrid>
      <w:tr w:rsidR="0080781A" w:rsidRPr="002C679D" w14:paraId="4640EC60" w14:textId="77777777">
        <w:trPr>
          <w:trHeight w:val="24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0E80B" w14:textId="77777777" w:rsidR="0080781A" w:rsidRPr="002C679D" w:rsidRDefault="0080781A">
            <w:pPr>
              <w:spacing w:after="16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42C6CA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характеристика путей и направлений эволюции»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D1073A" w14:textId="77777777" w:rsidR="0080781A" w:rsidRPr="002C679D" w:rsidRDefault="0080781A">
            <w:pPr>
              <w:spacing w:after="16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0F1FBA" w14:textId="77777777" w:rsidR="0080781A" w:rsidRPr="002C679D" w:rsidRDefault="0080781A">
            <w:pPr>
              <w:spacing w:after="16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  <w:tr w:rsidR="0080781A" w:rsidRPr="002C679D" w14:paraId="53C4D03C" w14:textId="77777777">
        <w:trPr>
          <w:trHeight w:val="47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8F57E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AEBBB7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Практическая работа № 6. «Выявление ароморфозов у растений»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42643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1C9675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0550F577" w14:textId="77777777">
        <w:trPr>
          <w:trHeight w:val="4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55D72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52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8EBB79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Лабораторная работа № 3 « Выявление идиоадаптаций у растений»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B01BA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DFE49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448BD6C4" w14:textId="77777777">
        <w:trPr>
          <w:trHeight w:val="4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E57986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53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3D25C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Практическая работа № 7. «Выявление ароморфозов у животных»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59F49A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09A857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7F08835D" w14:textId="77777777">
        <w:trPr>
          <w:trHeight w:val="4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AE9C8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54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A7698E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Лабораторная работа № 4 «Выявление идиоадаптаций у животных»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896CDD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232EE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54246D2D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47BC1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55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C3D0F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Основные закономерности эволюции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2F26C9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FF205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6032CF9A" w14:textId="77777777">
        <w:trPr>
          <w:trHeight w:val="70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7D3C81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56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6DC95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Правила эволюции. Практическая работа № 8 «Сравнительная характеристика микро- и макроэволюции»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C9110E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00028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5C2974E6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533551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57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312D41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Семинар по теме «Основные закономерности эволюции»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205BC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2BF16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0BD08929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68774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58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373633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Зачёт № 3 «Основные закономерности эволюции»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26F9D2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4AEF71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2512608D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2AABD5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EDE3A" w14:textId="77777777" w:rsidR="0080781A" w:rsidRPr="002C679D" w:rsidRDefault="00AD330D">
            <w:pPr>
              <w:spacing w:after="0" w:line="259" w:lineRule="auto"/>
              <w:ind w:left="0" w:right="35" w:firstLine="0"/>
              <w:jc w:val="center"/>
              <w:rPr>
                <w:sz w:val="28"/>
                <w:szCs w:val="28"/>
              </w:rPr>
            </w:pPr>
            <w:r w:rsidRPr="002C679D">
              <w:rPr>
                <w:rFonts w:eastAsia="Arial"/>
                <w:b/>
                <w:sz w:val="28"/>
                <w:szCs w:val="28"/>
              </w:rPr>
              <w:t xml:space="preserve">Возникновение и развитие  жизни на Земле (16ч)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0145C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C9FD98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44CDFEB9" w14:textId="77777777">
        <w:trPr>
          <w:trHeight w:val="70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0EBAC4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59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1FDE39" w14:textId="77777777" w:rsidR="0080781A" w:rsidRPr="002C679D" w:rsidRDefault="00AD330D" w:rsidP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Развитие представлений о происхождении жизни на Земле.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D158F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50FB85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B4B13" w:rsidRPr="002C679D" w14:paraId="07138A97" w14:textId="77777777">
        <w:trPr>
          <w:trHeight w:val="70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1DE25" w14:textId="77777777" w:rsidR="008B4B13" w:rsidRPr="002C679D" w:rsidRDefault="008B4B13">
            <w:pPr>
              <w:spacing w:after="0" w:line="259" w:lineRule="auto"/>
              <w:ind w:left="2" w:right="0" w:firstLine="0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A3EA3D" w14:textId="77777777" w:rsidR="008B4B13" w:rsidRPr="002C679D" w:rsidRDefault="008B4B13" w:rsidP="008B4B13">
            <w:pPr>
              <w:spacing w:after="0" w:line="259" w:lineRule="auto"/>
              <w:ind w:left="2" w:right="0" w:firstLine="0"/>
              <w:jc w:val="left"/>
              <w:rPr>
                <w:rFonts w:eastAsia="Arial"/>
                <w:sz w:val="28"/>
                <w:szCs w:val="28"/>
              </w:rPr>
            </w:pPr>
            <w:r w:rsidRPr="008B4B13">
              <w:rPr>
                <w:rFonts w:eastAsia="Arial"/>
                <w:sz w:val="28"/>
                <w:szCs w:val="28"/>
              </w:rPr>
              <w:t>Практическая работа № 9 « Анализ и оценка различных гипотез возникновения жизни на Земле»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DF3DC" w14:textId="77777777" w:rsidR="008B4B13" w:rsidRPr="002C679D" w:rsidRDefault="008B4B13">
            <w:pPr>
              <w:spacing w:after="0" w:line="259" w:lineRule="auto"/>
              <w:ind w:left="2" w:right="0" w:firstLine="0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126A0" w14:textId="77777777" w:rsidR="008B4B13" w:rsidRPr="002C679D" w:rsidRDefault="008B4B13">
            <w:pPr>
              <w:spacing w:after="0" w:line="259" w:lineRule="auto"/>
              <w:ind w:left="0" w:right="0" w:firstLine="0"/>
              <w:jc w:val="left"/>
              <w:rPr>
                <w:b/>
                <w:sz w:val="28"/>
                <w:szCs w:val="28"/>
              </w:rPr>
            </w:pPr>
          </w:p>
        </w:tc>
      </w:tr>
      <w:tr w:rsidR="0080781A" w:rsidRPr="002C679D" w14:paraId="1FFCD707" w14:textId="77777777">
        <w:trPr>
          <w:trHeight w:val="46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B87AC2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60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4A106D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Современные представления о происхождении жизни на Земле.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4DA4F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17ED71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1B689FA7" w14:textId="77777777">
        <w:trPr>
          <w:trHeight w:val="4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1EC41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61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142BF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Современные представления о происхождении жизни на Земле.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A57A8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17955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6D17B333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1811E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62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831F42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Химическая эволюция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530C21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053039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09348D74" w14:textId="77777777">
        <w:trPr>
          <w:trHeight w:val="28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42AA15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63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83B987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Биологическая эволюция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137FA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D33AF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75658A52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35C8E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64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A27D04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Формирование надцарств организмов.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2DC98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57A67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09061841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7861E0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65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FB267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Основные ароморфозы Растений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7C0611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17C30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378B0B85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D2EC9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66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589F33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Основные ароморфозы Животных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E03A9F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35D075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4C2C6C30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45C042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67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DA71A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История Земли и методы ее изучения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30657E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B24C78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024A3152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F4A0C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68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89BAF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Развитие жизни в архейской и протерозойской эрах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93C93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A5AF7E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721F3E41" w14:textId="77777777">
        <w:trPr>
          <w:trHeight w:val="28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2C145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69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D73E5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Развитие жизни в раннем палеозое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40477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C0EC4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33FC4B8D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A447A3" w14:textId="77777777" w:rsidR="0080781A" w:rsidRPr="002C679D" w:rsidRDefault="008B4B13" w:rsidP="008B4B13">
            <w:pPr>
              <w:spacing w:after="0" w:line="259" w:lineRule="auto"/>
              <w:ind w:right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70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5D1427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Развитие жизни в позднем палеозое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DAF123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61A4CE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6F62E559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EB3C75" w14:textId="77777777" w:rsidR="0080781A" w:rsidRPr="002C679D" w:rsidRDefault="008B4B13" w:rsidP="008B4B13">
            <w:pPr>
              <w:spacing w:after="0" w:line="259" w:lineRule="auto"/>
              <w:ind w:right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71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7B4559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Развитие жизни в мезозое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203017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E1A424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27BC178D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05733B" w14:textId="77777777" w:rsidR="0080781A" w:rsidRPr="002C679D" w:rsidRDefault="008B4B13" w:rsidP="008B4B13">
            <w:pPr>
              <w:spacing w:after="0" w:line="259" w:lineRule="auto"/>
              <w:ind w:right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22677D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Развитие жизни в кайнозое.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90412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4E0254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1ACD3985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E03730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73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B22AC4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Промежуточный контроль знаний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1F84A3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30161D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1ED42078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454C5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74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4DEE8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Анализ контрольной работы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786637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61016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272FACF6" w14:textId="77777777">
        <w:trPr>
          <w:trHeight w:val="28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E5477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2B2DE7" w14:textId="77777777" w:rsidR="0080781A" w:rsidRPr="002C679D" w:rsidRDefault="00AD330D">
            <w:pPr>
              <w:spacing w:after="0" w:line="259" w:lineRule="auto"/>
              <w:ind w:left="0" w:right="33" w:firstLine="0"/>
              <w:jc w:val="center"/>
              <w:rPr>
                <w:sz w:val="28"/>
                <w:szCs w:val="28"/>
              </w:rPr>
            </w:pPr>
            <w:r w:rsidRPr="002C679D">
              <w:rPr>
                <w:rFonts w:eastAsia="Arial"/>
                <w:b/>
                <w:sz w:val="28"/>
                <w:szCs w:val="28"/>
              </w:rPr>
              <w:t xml:space="preserve">Человек  - биосоциальная система ( 14)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8CB422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E7658C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71B2CDFE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B3201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75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8A4BFF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Современная система органического мира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924462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66022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5F12EFE7" w14:textId="77777777">
        <w:trPr>
          <w:trHeight w:val="46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957AB6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76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1989E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Положение человека в системе животного мира. Антропология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98D306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436B1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676F4DDE" w14:textId="77777777">
        <w:trPr>
          <w:trHeight w:val="28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A5552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77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813E9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Становление представлений о происхождении человека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20CBDA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94DED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32121184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B3682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78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36F28B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Сходство человека и животных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0385C1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2F0CFD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0E551B6D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6B2FE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79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DA366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Различия человека и животных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F253E7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898236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5572781A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9D4D9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80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78822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Эволюция приматов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6E7192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07B333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07823298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66FB7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81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A87309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Стадии эволюции человека. Древнейшие люди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51D28D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71A22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6483AE4D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DB9317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82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690BB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Стадии эволюции человека. Древние люди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0B1254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CAE36D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5B88BBDE" w14:textId="77777777">
        <w:trPr>
          <w:trHeight w:val="28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2BAC8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83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845956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Стадии эволюции человека. Первые современные люди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63E113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E95E1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042E606C" w14:textId="77777777">
        <w:trPr>
          <w:trHeight w:val="46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9C1967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84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875185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Современный этап в эволюции человека. Движущие силы антропогенеза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F31A3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2FF749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7D689A98" w14:textId="77777777">
        <w:trPr>
          <w:trHeight w:val="70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35CBDB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85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DA4202" w14:textId="77777777" w:rsidR="0080781A" w:rsidRPr="002C679D" w:rsidRDefault="00AD330D">
            <w:pPr>
              <w:spacing w:after="0" w:line="259" w:lineRule="auto"/>
              <w:ind w:left="2" w:right="13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Человеческие расы. Практическая работа № 10 «Анализ и оценка различных гипотез формирования человеческих рас»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34270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888E4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3B788AFF" w14:textId="77777777">
        <w:trPr>
          <w:trHeight w:val="70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FBE84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86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3CAD2F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Семинар по теме «Происхождение человека». </w:t>
            </w:r>
          </w:p>
          <w:p w14:paraId="58CCDF1B" w14:textId="77777777" w:rsidR="0080781A" w:rsidRPr="002C679D" w:rsidRDefault="0080781A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97F263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AA92A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B4B13" w:rsidRPr="002C679D" w14:paraId="0C274D08" w14:textId="77777777">
        <w:trPr>
          <w:trHeight w:val="70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793134" w14:textId="77777777" w:rsidR="008B4B13" w:rsidRPr="002C679D" w:rsidRDefault="008B4B13">
            <w:pPr>
              <w:spacing w:after="0" w:line="259" w:lineRule="auto"/>
              <w:ind w:left="2" w:right="0" w:firstLine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87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16631" w14:textId="77777777" w:rsidR="008B4B13" w:rsidRPr="002C679D" w:rsidRDefault="008B4B13">
            <w:pPr>
              <w:spacing w:after="0" w:line="259" w:lineRule="auto"/>
              <w:ind w:left="2" w:right="0" w:firstLine="0"/>
              <w:jc w:val="left"/>
              <w:rPr>
                <w:rFonts w:eastAsia="Arial"/>
                <w:sz w:val="28"/>
                <w:szCs w:val="28"/>
              </w:rPr>
            </w:pPr>
            <w:r w:rsidRPr="008B4B13">
              <w:rPr>
                <w:rFonts w:eastAsia="Arial"/>
                <w:sz w:val="28"/>
                <w:szCs w:val="28"/>
              </w:rPr>
              <w:t>Практическая работа № 11 « Анализ и оценка различных гипотез возникновения и происхождения человека»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9A3885" w14:textId="77777777" w:rsidR="008B4B13" w:rsidRPr="002C679D" w:rsidRDefault="008B4B13">
            <w:pPr>
              <w:spacing w:after="0" w:line="259" w:lineRule="auto"/>
              <w:ind w:left="2" w:right="0" w:firstLine="0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7348A" w14:textId="77777777" w:rsidR="008B4B13" w:rsidRPr="002C679D" w:rsidRDefault="008B4B13">
            <w:pPr>
              <w:spacing w:after="0" w:line="259" w:lineRule="auto"/>
              <w:ind w:left="0" w:right="0" w:firstLine="0"/>
              <w:jc w:val="left"/>
              <w:rPr>
                <w:b/>
                <w:sz w:val="28"/>
                <w:szCs w:val="28"/>
              </w:rPr>
            </w:pPr>
          </w:p>
        </w:tc>
      </w:tr>
      <w:tr w:rsidR="0080781A" w:rsidRPr="002C679D" w14:paraId="606CB608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C2D68A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88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D5388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Приспособленность  человека к различным условиям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A7BB9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930AB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14:paraId="45904DA9" w14:textId="77777777" w:rsidR="0080781A" w:rsidRPr="002C679D" w:rsidRDefault="0080781A">
      <w:pPr>
        <w:spacing w:after="0" w:line="259" w:lineRule="auto"/>
        <w:ind w:left="-1702" w:right="11062" w:firstLine="0"/>
        <w:jc w:val="left"/>
        <w:rPr>
          <w:sz w:val="28"/>
          <w:szCs w:val="28"/>
        </w:rPr>
      </w:pPr>
    </w:p>
    <w:tbl>
      <w:tblPr>
        <w:tblStyle w:val="TableGrid"/>
        <w:tblW w:w="9748" w:type="dxa"/>
        <w:tblInd w:w="-108" w:type="dxa"/>
        <w:tblCellMar>
          <w:top w:w="12" w:type="dxa"/>
          <w:left w:w="106" w:type="dxa"/>
          <w:right w:w="79" w:type="dxa"/>
        </w:tblCellMar>
        <w:tblLook w:val="04A0" w:firstRow="1" w:lastRow="0" w:firstColumn="1" w:lastColumn="0" w:noHBand="0" w:noVBand="1"/>
      </w:tblPr>
      <w:tblGrid>
        <w:gridCol w:w="673"/>
        <w:gridCol w:w="5673"/>
        <w:gridCol w:w="1702"/>
        <w:gridCol w:w="1700"/>
      </w:tblGrid>
      <w:tr w:rsidR="0080781A" w:rsidRPr="002C679D" w14:paraId="7A2F963A" w14:textId="77777777">
        <w:trPr>
          <w:trHeight w:val="24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036CB" w14:textId="77777777" w:rsidR="0080781A" w:rsidRPr="002C679D" w:rsidRDefault="0080781A">
            <w:pPr>
              <w:spacing w:after="16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2E0E3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среды. Челочек как часть природы и общества.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BA47D3" w14:textId="77777777" w:rsidR="0080781A" w:rsidRPr="002C679D" w:rsidRDefault="0080781A">
            <w:pPr>
              <w:spacing w:after="16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21796" w14:textId="77777777" w:rsidR="0080781A" w:rsidRPr="002C679D" w:rsidRDefault="0080781A">
            <w:pPr>
              <w:spacing w:after="16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  <w:tr w:rsidR="0080781A" w:rsidRPr="002C679D" w14:paraId="0684753F" w14:textId="77777777">
        <w:trPr>
          <w:trHeight w:val="28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A32CE1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89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FD6651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Зачёт № 5 «Происхождение человека» «Антропогенез»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4AFC35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BA3B5E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6746304F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929B2D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57C40B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b/>
                <w:sz w:val="28"/>
                <w:szCs w:val="28"/>
              </w:rPr>
              <w:t xml:space="preserve">Экология – наука о надорганизменных системах (46)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8CAC3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5782E9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65F76A95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B836B8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90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17F986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Наука - экология. Цели, задачи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CC6ADD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C6A50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418B8327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C0C924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91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F16351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Среды жизни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BC9DB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BAF94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7C761CC8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334676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92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2E7CB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Экологические факторы. Экологические ниши.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34929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BA91BE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6DE7027C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3B2109" w14:textId="77777777" w:rsidR="0080781A" w:rsidRPr="002C679D" w:rsidRDefault="008B4B13" w:rsidP="008B4B13">
            <w:pPr>
              <w:spacing w:after="0" w:line="259" w:lineRule="auto"/>
              <w:ind w:right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93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6F4431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Основные биомы суши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97D130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0D98E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6FDE47CB" w14:textId="77777777">
        <w:trPr>
          <w:trHeight w:val="28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575072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94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B619ED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Жизненные формы организмов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0D843F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973523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211D84D8" w14:textId="77777777">
        <w:trPr>
          <w:trHeight w:val="46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752CE9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95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8AB5A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Лабораторная работа № 5 «Описание экосистемы своей местности»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28B31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29510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573FDE08" w14:textId="77777777">
        <w:trPr>
          <w:trHeight w:val="4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E1A07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96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943EC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Лабораторная работа № 6. «Выявление антропогенных изменений в экосистемах своей местности»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6FBC95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25FBF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442601B0" w14:textId="77777777">
        <w:trPr>
          <w:trHeight w:val="93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35B9DD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97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282EC6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Естественные сообщества. Структура и свойства естественных сообществ. Лабораторная работа № 7 « Выявление абиотических и биотических компонентов экосистемы»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73374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DB498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6737213F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1B87F2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98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3AFB93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Абиотические факторы. Температура. Воздух. Климат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D1F3C5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81A8D6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13CC707A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036E17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99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33A08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Абиотические факторы. Свет. Давление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5F7EF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355A0D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4965BDE8" w14:textId="77777777">
        <w:trPr>
          <w:trHeight w:val="4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03C44D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100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8E787F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Абиотические факторы. Влажность, ионизирующее излучение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14E4B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568E3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637086E4" w14:textId="77777777">
        <w:trPr>
          <w:trHeight w:val="4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334745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101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201AD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Интенсивность действия факторов. Закон оптимума и минимума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71AFE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E3779C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2FC1FF78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F3D641" w14:textId="77777777" w:rsidR="0080781A" w:rsidRPr="002C679D" w:rsidRDefault="008B4B13" w:rsidP="008B4B13">
            <w:pPr>
              <w:spacing w:after="0" w:line="259" w:lineRule="auto"/>
              <w:ind w:right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102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F7E5E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Взаимодействие факторов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4F8E47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20120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21AF2CFE" w14:textId="77777777">
        <w:trPr>
          <w:trHeight w:val="4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726613" w14:textId="77777777" w:rsidR="0080781A" w:rsidRPr="002C679D" w:rsidRDefault="008B4B13" w:rsidP="008B4B13">
            <w:pPr>
              <w:spacing w:after="0" w:line="259" w:lineRule="auto"/>
              <w:ind w:right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103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C2CBAD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Семинар «Воздействие абиотических факторов на организмы»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0CB7D0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F48C17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4B959D4E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DCF8F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104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F07F23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Биотические факторы среды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4A218E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F61523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59287DBC" w14:textId="77777777">
        <w:trPr>
          <w:trHeight w:val="4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C09F03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105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A12297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Формы взаимоотношений. Позитивные отношения. Симбиоз, Коменсализм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8AEEF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BC385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7197E8F9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C8CE3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106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65900B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Аменсализм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53DCF3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502B3E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5144E299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D1979C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107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21EF3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Антибиотические отношения. Конкуренция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A440A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125D3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62849B55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B5E458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108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5D8DE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Паразитизм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5D6867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7B3A9F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024BEFDD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80737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109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97BB5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Хищничество, нейтрализм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1BA778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482D5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41C78434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3D9387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110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517C42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Экосистема- основные показатели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8D522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53539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182B9A1F" w14:textId="77777777">
        <w:trPr>
          <w:trHeight w:val="28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279715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111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DBD273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Природные  экосистемы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256D1A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D76ADE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0F9D1DD5" w14:textId="77777777">
        <w:trPr>
          <w:trHeight w:val="69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C45813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112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3AF51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Смена экосистем. Лабораторная работа № 8. «Исследование изменений в экосистемах на биологических моделях»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964CE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3D1D62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61D6BD65" w14:textId="77777777">
        <w:trPr>
          <w:trHeight w:val="4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8E3711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113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353F9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Практическая работа № 14 «Решение экологических задач»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197EA1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1BB40B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5D28D6FD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CBCC3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114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23BFC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Агроэкосистемы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426C2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FD631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29BCBBEA" w14:textId="77777777">
        <w:trPr>
          <w:trHeight w:val="4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CC82CD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115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C2B29C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Практическая работа 15. «Сравнительная характеристика экосистем и агроэкосистем»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AF719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F63E31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2C2B4D80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81B8E1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116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9E6469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Зачёт № 7. Взаимоотношения организма и среды»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7ECD5C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992B9F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1D2A1A74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90011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117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945A7A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Экологическая характиристика популяции.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FCD0B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9E6DA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7BF41012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5A523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118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D171D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Динамика популяции и её регуляции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CA6DA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9C194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282A1023" w14:textId="77777777">
        <w:trPr>
          <w:trHeight w:val="28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19836A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119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36388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Семинар «Взаимоотношения между организмами»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E3311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1A0B22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6324FF82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B9E10F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120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FBEE31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Зачёт № 8 « Взаимоотношения между организмами»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D9D73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E21D6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35D6AC51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6B063B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121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DABD68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Природные ресурсы и их использование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A10C8F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6B9242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066482D5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D7E10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122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9EF19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Методы мониторинга состояния окружающей среды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567044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1DC6E7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3082E0AD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FBE30B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123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209A4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Загрязнение воздуха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78C0F4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F2B75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6F46E043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F21707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124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A3AA4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Загрязнение пресных и морских вод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869EA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E402A9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10BE1975" w14:textId="77777777">
        <w:trPr>
          <w:trHeight w:val="28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166680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125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66EF3A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Антропогенные изменения почвы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F45CCA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986742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588BA6AC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E3661B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126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11A63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Влияние человека на растительный и животный мир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E161E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341AF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7C13617C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85F4FF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127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48C51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Радиоактивное загрязнение биосферы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57C34F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ECA8C4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57B0BAE1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FBCAC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128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5D83E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Практическая работа № 14 "Биоиндикация, как метод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85A07D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6A8657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14:paraId="31FE381C" w14:textId="77777777" w:rsidR="0080781A" w:rsidRPr="002C679D" w:rsidRDefault="0080781A">
      <w:pPr>
        <w:spacing w:after="0" w:line="259" w:lineRule="auto"/>
        <w:ind w:left="-1702" w:right="11062" w:firstLine="0"/>
        <w:jc w:val="left"/>
        <w:rPr>
          <w:sz w:val="28"/>
          <w:szCs w:val="28"/>
        </w:rPr>
      </w:pPr>
    </w:p>
    <w:tbl>
      <w:tblPr>
        <w:tblStyle w:val="TableGrid"/>
        <w:tblW w:w="9748" w:type="dxa"/>
        <w:tblInd w:w="-108" w:type="dxa"/>
        <w:tblCellMar>
          <w:top w:w="12" w:type="dxa"/>
          <w:left w:w="106" w:type="dxa"/>
          <w:right w:w="61" w:type="dxa"/>
        </w:tblCellMar>
        <w:tblLook w:val="04A0" w:firstRow="1" w:lastRow="0" w:firstColumn="1" w:lastColumn="0" w:noHBand="0" w:noVBand="1"/>
      </w:tblPr>
      <w:tblGrid>
        <w:gridCol w:w="673"/>
        <w:gridCol w:w="5673"/>
        <w:gridCol w:w="1702"/>
        <w:gridCol w:w="1700"/>
      </w:tblGrid>
      <w:tr w:rsidR="0080781A" w:rsidRPr="002C679D" w14:paraId="09886D8A" w14:textId="77777777">
        <w:trPr>
          <w:trHeight w:val="24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BB5302" w14:textId="77777777" w:rsidR="0080781A" w:rsidRPr="002C679D" w:rsidRDefault="0080781A">
            <w:pPr>
              <w:spacing w:after="16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6C161F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мониторинга за состоянием окружающей среды"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99650D" w14:textId="77777777" w:rsidR="0080781A" w:rsidRPr="002C679D" w:rsidRDefault="0080781A">
            <w:pPr>
              <w:spacing w:after="16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C67521" w14:textId="77777777" w:rsidR="0080781A" w:rsidRPr="002C679D" w:rsidRDefault="0080781A">
            <w:pPr>
              <w:spacing w:after="16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</w:p>
        </w:tc>
      </w:tr>
      <w:tr w:rsidR="0080781A" w:rsidRPr="002C679D" w14:paraId="44212E10" w14:textId="77777777">
        <w:trPr>
          <w:trHeight w:val="28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DEEA33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129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CB80AA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Охрана природы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13E74D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D6464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140729F3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F0FE91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130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2E9F4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Перспективы рационального природопользования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5F0FD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EAC7FD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063A7BCC" w14:textId="77777777">
        <w:trPr>
          <w:trHeight w:val="4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E11E79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131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B07EF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Практическая работа № 16. «Анализ и оценка глобальных антропогенных изменений в биосфере»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4C3EF5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7FC64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64F8A42F" w14:textId="77777777">
        <w:trPr>
          <w:trHeight w:val="46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ABF124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132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4EB61D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Зачёт № 9. «Взаимосвязь природы и общества. Биология охраны природы»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AD4DAD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89C933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6561EB6B" w14:textId="77777777">
        <w:trPr>
          <w:trHeight w:val="28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F8640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133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E23AA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Бионика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FADF24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4F2C43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0112C552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9142FB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134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C39296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Биомеханика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DB8AFE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6FE78D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7D33C4F8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289E00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135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423D37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Решение биологических задач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335CC4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AB9BA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3C489127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86B55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DA84DB" w14:textId="77777777" w:rsidR="0080781A" w:rsidRPr="002C679D" w:rsidRDefault="00AD330D">
            <w:pPr>
              <w:spacing w:after="0" w:line="259" w:lineRule="auto"/>
              <w:ind w:left="0" w:right="47" w:firstLine="0"/>
              <w:jc w:val="center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Биосфера – глобальная экосистема (11ч)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278B65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1B6042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0A076075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F56274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136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EDB73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Биосфера – живая оболочка Земли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5A669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E0FF7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4F382C55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0C274B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137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4C4A53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Структура биосферы. Живые организмы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C4970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2A2E1F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1653A206" w14:textId="77777777">
        <w:trPr>
          <w:trHeight w:val="28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09A740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138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620B15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Костное вещество, биокостное, космическое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4FED62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2B0C2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5C954108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7B85B8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139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59D8B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Живое вещество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98BBA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B23B2E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723D7795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CAA58" w14:textId="77777777" w:rsidR="0080781A" w:rsidRPr="002C679D" w:rsidRDefault="003E0CF5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140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FD506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Свойства живого вещество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AC25F7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3945F4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4162A339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217615" w14:textId="77777777" w:rsidR="0080781A" w:rsidRPr="002C679D" w:rsidRDefault="003E0CF5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141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BBCD49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Круговорот воды в природе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BF3232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5AFB5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56F292A3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1C8DD7" w14:textId="77777777" w:rsidR="0080781A" w:rsidRPr="002C679D" w:rsidRDefault="003E0CF5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142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A1332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Круговорот углерода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3F57CF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85E9E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41B2BFBF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F06B1C" w14:textId="77777777" w:rsidR="0080781A" w:rsidRPr="002C679D" w:rsidRDefault="003E0CF5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143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9F2CE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Круговорот фосфора и серы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49650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74DDD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37EF9F75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72DF87" w14:textId="77777777" w:rsidR="0080781A" w:rsidRPr="002C679D" w:rsidRDefault="003E0CF5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144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F5F484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Круговорот азота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247D1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79F66D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132ADEC5" w14:textId="77777777">
        <w:trPr>
          <w:trHeight w:val="4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C52437" w14:textId="77777777" w:rsidR="0080781A" w:rsidRPr="002C679D" w:rsidRDefault="003E0CF5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145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0B5494" w14:textId="77777777" w:rsidR="0080781A" w:rsidRPr="002C679D" w:rsidRDefault="00AD330D">
            <w:pPr>
              <w:spacing w:after="0" w:line="259" w:lineRule="auto"/>
              <w:ind w:left="2" w:right="32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Практическая работа № 12 Составление схем круговорота углерода, кислорода и азота»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8A2B0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45E33A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03994298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B0F5F8" w14:textId="77777777" w:rsidR="0080781A" w:rsidRPr="002C679D" w:rsidRDefault="003E0CF5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146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D91319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Зачёт № 6 «Понятие о биосфере»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BE5E0E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B0CDC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7300E5D6" w14:textId="77777777">
        <w:trPr>
          <w:trHeight w:val="28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9C7FA3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94F74" w14:textId="77777777" w:rsidR="0080781A" w:rsidRPr="002C679D" w:rsidRDefault="00AD330D">
            <w:pPr>
              <w:spacing w:after="0" w:line="259" w:lineRule="auto"/>
              <w:ind w:left="0" w:right="49" w:firstLine="0"/>
              <w:jc w:val="center"/>
              <w:rPr>
                <w:sz w:val="28"/>
                <w:szCs w:val="28"/>
              </w:rPr>
            </w:pPr>
            <w:r w:rsidRPr="002C679D">
              <w:rPr>
                <w:rFonts w:eastAsia="Arial"/>
                <w:b/>
                <w:sz w:val="28"/>
                <w:szCs w:val="28"/>
              </w:rPr>
              <w:t xml:space="preserve">Человек и окружающая среда  17ч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C9FAAA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A250C1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4D670035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7E27E6" w14:textId="77777777" w:rsidR="0080781A" w:rsidRPr="002C679D" w:rsidRDefault="003E0CF5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147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CD5E6B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Закономерности существования биосферы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AC3418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57550F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655AA91F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7FD058" w14:textId="77777777" w:rsidR="0080781A" w:rsidRPr="002C679D" w:rsidRDefault="003E0CF5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148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686056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Решение биологических задач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44AF11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CE144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763CA8BF" w14:textId="77777777">
        <w:trPr>
          <w:trHeight w:val="4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16E5AC" w14:textId="77777777" w:rsidR="0080781A" w:rsidRPr="002C679D" w:rsidRDefault="003E0CF5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149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5E867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Экскурсия "Устойчивость агроценоза напримере парка и клумбы"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6186FD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4945E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0EC72E44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2295FC" w14:textId="77777777" w:rsidR="0080781A" w:rsidRPr="002C679D" w:rsidRDefault="003E0CF5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150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E09BEC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Глобальные экологические проблемы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A6920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FD9E6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3B841DAF" w14:textId="77777777">
        <w:trPr>
          <w:trHeight w:val="4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4694CA" w14:textId="77777777" w:rsidR="0080781A" w:rsidRPr="002C679D" w:rsidRDefault="003E0CF5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151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C6B1B2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Практическая работа № 17 решение задач по теме "митоз"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9BC8DC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59FE7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016759EF" w14:textId="77777777">
        <w:trPr>
          <w:trHeight w:val="4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3A854" w14:textId="77777777" w:rsidR="0080781A" w:rsidRPr="002C679D" w:rsidRDefault="003E0CF5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152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0D7715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Практическая работа № 18 решение задач по теме "мейоз"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9E2EEE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B332F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452CF817" w14:textId="77777777">
        <w:trPr>
          <w:trHeight w:val="46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F1E0B7" w14:textId="77777777" w:rsidR="0080781A" w:rsidRPr="002C679D" w:rsidRDefault="003E0CF5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153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46C3D7" w14:textId="77777777" w:rsidR="0080781A" w:rsidRPr="002C679D" w:rsidRDefault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rFonts w:eastAsia="Arial"/>
                <w:sz w:val="28"/>
                <w:szCs w:val="28"/>
              </w:rPr>
              <w:t>Практическая работа № 19 Р</w:t>
            </w:r>
            <w:r w:rsidR="00AD330D" w:rsidRPr="002C679D">
              <w:rPr>
                <w:rFonts w:eastAsia="Arial"/>
                <w:sz w:val="28"/>
                <w:szCs w:val="28"/>
              </w:rPr>
              <w:t xml:space="preserve">ешение задач по теме: "гаметогенез"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4021E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623236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6A42F08E" w14:textId="77777777">
        <w:trPr>
          <w:trHeight w:val="4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366637" w14:textId="77777777" w:rsidR="0080781A" w:rsidRPr="002C679D" w:rsidRDefault="003E0CF5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154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FC4058" w14:textId="77777777" w:rsidR="0080781A" w:rsidRPr="002C679D" w:rsidRDefault="00AD330D">
            <w:pPr>
              <w:spacing w:after="0" w:line="259" w:lineRule="auto"/>
              <w:ind w:left="2" w:right="0" w:firstLine="0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Тренировочно-диагностическое тестирование в формате ЕГЭ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3D4D2D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C6B60E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7F65C4D4" w14:textId="77777777">
        <w:trPr>
          <w:trHeight w:val="4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135DA4" w14:textId="77777777" w:rsidR="0080781A" w:rsidRPr="002C679D" w:rsidRDefault="003E0CF5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155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FC1F30" w14:textId="77777777" w:rsidR="0080781A" w:rsidRPr="002C679D" w:rsidRDefault="00AD330D">
            <w:pPr>
              <w:spacing w:after="0" w:line="259" w:lineRule="auto"/>
              <w:ind w:left="2" w:right="0" w:firstLine="0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Тренировочно-диагностическое тестирование в формате ЕГЭ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560A2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990BC7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6B1C6938" w14:textId="77777777">
        <w:trPr>
          <w:trHeight w:val="4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3CFCD0" w14:textId="77777777" w:rsidR="0080781A" w:rsidRPr="002C679D" w:rsidRDefault="003E0CF5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156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BBA4E3" w14:textId="77777777" w:rsidR="0080781A" w:rsidRPr="002C679D" w:rsidRDefault="00AD330D">
            <w:pPr>
              <w:spacing w:after="0" w:line="259" w:lineRule="auto"/>
              <w:ind w:left="2" w:right="0" w:firstLine="0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Тренировочно-диагностическое тестирование в формате ЕГЭ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14C8B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D22D31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39E82EA3" w14:textId="77777777">
        <w:trPr>
          <w:trHeight w:val="471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FD80EE" w14:textId="77777777" w:rsidR="0080781A" w:rsidRPr="002C679D" w:rsidRDefault="003E0CF5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157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480068" w14:textId="77777777" w:rsidR="0080781A" w:rsidRPr="002C679D" w:rsidRDefault="00AD330D">
            <w:pPr>
              <w:spacing w:after="0" w:line="259" w:lineRule="auto"/>
              <w:ind w:left="2" w:right="0" w:firstLine="0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Тренировочно-диагностическое тестирование в формате ЕГЭ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4565E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B24405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6D430645" w14:textId="77777777">
        <w:trPr>
          <w:trHeight w:val="102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1ED3F" w14:textId="77777777" w:rsidR="0080781A" w:rsidRPr="002C679D" w:rsidRDefault="003E0CF5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158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074F0C" w14:textId="77777777" w:rsidR="0080781A" w:rsidRPr="002C679D" w:rsidRDefault="00AD330D" w:rsidP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sz w:val="28"/>
                <w:szCs w:val="28"/>
              </w:rPr>
              <w:t>Загрязнение воз</w:t>
            </w:r>
            <w:r w:rsidR="008B4B13">
              <w:rPr>
                <w:sz w:val="28"/>
                <w:szCs w:val="28"/>
              </w:rPr>
              <w:t>душной среды. Охрана воздуха.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704BF1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1E0216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B4B13" w:rsidRPr="002C679D" w14:paraId="6D658B3A" w14:textId="77777777">
        <w:trPr>
          <w:trHeight w:val="102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4693F" w14:textId="77777777" w:rsidR="008B4B13" w:rsidRPr="002C679D" w:rsidRDefault="003E0CF5">
            <w:pPr>
              <w:spacing w:after="0" w:line="259" w:lineRule="auto"/>
              <w:ind w:left="2" w:right="0" w:firstLine="0"/>
              <w:jc w:val="lef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159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566A2F" w14:textId="77777777" w:rsidR="008B4B13" w:rsidRPr="002C679D" w:rsidRDefault="008B4B13" w:rsidP="008B4B13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8B4B13">
              <w:rPr>
                <w:sz w:val="28"/>
                <w:szCs w:val="28"/>
              </w:rPr>
              <w:t xml:space="preserve">Ботанические сады и зоологические парки. Рациональное природопользование и устойчивое развитие. Истощение природных ресурсов.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344DD0" w14:textId="77777777" w:rsidR="008B4B13" w:rsidRPr="002C679D" w:rsidRDefault="008B4B13">
            <w:pPr>
              <w:spacing w:after="0" w:line="259" w:lineRule="auto"/>
              <w:ind w:left="2" w:right="0" w:firstLine="0"/>
              <w:jc w:val="left"/>
              <w:rPr>
                <w:b/>
                <w:sz w:val="28"/>
                <w:szCs w:val="28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9FC01" w14:textId="77777777" w:rsidR="008B4B13" w:rsidRPr="002C679D" w:rsidRDefault="008B4B13">
            <w:pPr>
              <w:spacing w:after="0" w:line="259" w:lineRule="auto"/>
              <w:ind w:left="0" w:right="0" w:firstLine="0"/>
              <w:jc w:val="left"/>
              <w:rPr>
                <w:b/>
                <w:sz w:val="28"/>
                <w:szCs w:val="28"/>
              </w:rPr>
            </w:pPr>
          </w:p>
        </w:tc>
      </w:tr>
      <w:tr w:rsidR="0080781A" w:rsidRPr="002C679D" w14:paraId="7B0E4574" w14:textId="77777777">
        <w:trPr>
          <w:trHeight w:val="28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9B1A3E" w14:textId="77777777" w:rsidR="0080781A" w:rsidRPr="002C679D" w:rsidRDefault="003E0CF5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160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4AA533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sz w:val="28"/>
                <w:szCs w:val="28"/>
              </w:rPr>
              <w:t xml:space="preserve">Загрязнение водной среды. Охрана водных ресурсов.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065ED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30B1D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64EF4040" w14:textId="77777777">
        <w:trPr>
          <w:trHeight w:val="51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8B5EE3" w14:textId="77777777" w:rsidR="0080781A" w:rsidRPr="002C679D" w:rsidRDefault="003E0CF5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161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C40C19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sz w:val="28"/>
                <w:szCs w:val="28"/>
              </w:rPr>
              <w:t xml:space="preserve">Разрушение почвы и изменение климата. Охрана почвенных ресурсов и воздуха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0E8A1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B9689D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5C4E8E6D" w14:textId="77777777">
        <w:trPr>
          <w:trHeight w:val="51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80C2C6" w14:textId="77777777" w:rsidR="0080781A" w:rsidRPr="002C679D" w:rsidRDefault="003E0CF5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162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BCF281" w14:textId="77777777" w:rsidR="0080781A" w:rsidRPr="002C679D" w:rsidRDefault="00AD330D">
            <w:pPr>
              <w:spacing w:after="0" w:line="259" w:lineRule="auto"/>
              <w:ind w:left="2" w:right="37" w:firstLine="0"/>
              <w:jc w:val="left"/>
              <w:rPr>
                <w:sz w:val="28"/>
                <w:szCs w:val="28"/>
              </w:rPr>
            </w:pPr>
            <w:r w:rsidRPr="002C679D">
              <w:rPr>
                <w:sz w:val="28"/>
                <w:szCs w:val="28"/>
              </w:rPr>
              <w:t xml:space="preserve">Антропогенное воздействие на растительный и животный мир. Охрана растительного и животного мира.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03121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5998FA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110CB543" w14:textId="77777777">
        <w:trPr>
          <w:trHeight w:val="51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AE31C" w14:textId="77777777" w:rsidR="0080781A" w:rsidRPr="002C679D" w:rsidRDefault="003E0CF5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163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77826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sz w:val="28"/>
                <w:szCs w:val="28"/>
              </w:rPr>
              <w:t>Концепция устойчивого развития. «Повестка дня на XXI век». Сосуществование человека и природы.</w:t>
            </w:r>
            <w:r w:rsidRPr="002C679D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90E84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EA715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025B88A1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927CA5" w14:textId="77777777" w:rsidR="0080781A" w:rsidRPr="002C679D" w:rsidRDefault="003E0CF5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164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48D5A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sz w:val="28"/>
                <w:szCs w:val="28"/>
              </w:rPr>
              <w:t>Законы Б.Коммонера. Глобалистика</w:t>
            </w:r>
            <w:r w:rsidRPr="002C679D">
              <w:rPr>
                <w:rFonts w:eastAsia="Arial"/>
                <w:sz w:val="28"/>
                <w:szCs w:val="28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6F6D25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AE7CE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1D6E4A30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54436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66762E" w14:textId="77777777" w:rsidR="0080781A" w:rsidRPr="002C679D" w:rsidRDefault="00AD330D">
            <w:pPr>
              <w:spacing w:after="0" w:line="259" w:lineRule="auto"/>
              <w:ind w:left="0" w:right="48" w:firstLine="0"/>
              <w:jc w:val="center"/>
              <w:rPr>
                <w:sz w:val="28"/>
                <w:szCs w:val="28"/>
              </w:rPr>
            </w:pPr>
            <w:r w:rsidRPr="002C679D">
              <w:rPr>
                <w:rFonts w:eastAsia="Arial"/>
                <w:b/>
                <w:sz w:val="28"/>
                <w:szCs w:val="28"/>
              </w:rPr>
              <w:t xml:space="preserve">Заключение (6ч)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D093C6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C1F204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7F28C24B" w14:textId="77777777">
        <w:trPr>
          <w:trHeight w:val="288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20D8E6" w14:textId="77777777" w:rsidR="0080781A" w:rsidRPr="002C679D" w:rsidRDefault="003E0CF5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165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DB1A5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Повторение: цитология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04C25C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A11ED6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2D70B770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2AD2F" w14:textId="77777777" w:rsidR="0080781A" w:rsidRPr="002C679D" w:rsidRDefault="003E0CF5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166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AABA51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Повторение: биохимия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BA91E3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B90D9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2A988E4B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A1F06" w14:textId="77777777" w:rsidR="0080781A" w:rsidRPr="002C679D" w:rsidRDefault="003E0CF5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167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51321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Повторение: онтогенез животных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7BACAF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9C8B4A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0A3FE11B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7A91D" w14:textId="77777777" w:rsidR="0080781A" w:rsidRPr="002C679D" w:rsidRDefault="003E0CF5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168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3F9D86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Повторение онтогенез растений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AC4F1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23248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23254D6D" w14:textId="77777777">
        <w:trPr>
          <w:trHeight w:val="286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AB807B" w14:textId="77777777" w:rsidR="0080781A" w:rsidRPr="002C679D" w:rsidRDefault="003E0CF5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169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CC6F4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Итоговый контроль знаний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193111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7C3C61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  <w:tr w:rsidR="0080781A" w:rsidRPr="002C679D" w14:paraId="52BB13A1" w14:textId="77777777">
        <w:trPr>
          <w:trHeight w:val="470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80F8F" w14:textId="77777777" w:rsidR="0080781A" w:rsidRPr="002C679D" w:rsidRDefault="003E0CF5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lastRenderedPageBreak/>
              <w:t>170</w:t>
            </w:r>
            <w:r w:rsidR="00AD330D"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5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9CD4B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rFonts w:eastAsia="Arial"/>
                <w:sz w:val="28"/>
                <w:szCs w:val="28"/>
              </w:rPr>
              <w:t xml:space="preserve">Диспут "Роль биологических знаний в культуре и воспитании гармоничной лисности"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E5A91D" w14:textId="77777777" w:rsidR="0080781A" w:rsidRPr="002C679D" w:rsidRDefault="00AD330D">
            <w:pPr>
              <w:spacing w:after="0" w:line="259" w:lineRule="auto"/>
              <w:ind w:left="2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958279" w14:textId="77777777" w:rsidR="0080781A" w:rsidRPr="002C679D" w:rsidRDefault="00AD330D">
            <w:pPr>
              <w:spacing w:after="0" w:line="259" w:lineRule="auto"/>
              <w:ind w:left="0" w:right="0" w:firstLine="0"/>
              <w:jc w:val="left"/>
              <w:rPr>
                <w:sz w:val="28"/>
                <w:szCs w:val="28"/>
              </w:rPr>
            </w:pPr>
            <w:r w:rsidRPr="002C679D">
              <w:rPr>
                <w:b/>
                <w:sz w:val="28"/>
                <w:szCs w:val="28"/>
              </w:rPr>
              <w:t xml:space="preserve"> </w:t>
            </w:r>
          </w:p>
        </w:tc>
      </w:tr>
    </w:tbl>
    <w:p w14:paraId="6DECDFC0" w14:textId="77777777" w:rsidR="0080781A" w:rsidRPr="002C679D" w:rsidRDefault="00AD330D">
      <w:pPr>
        <w:spacing w:after="0" w:line="259" w:lineRule="auto"/>
        <w:ind w:left="0" w:right="0" w:firstLine="0"/>
        <w:rPr>
          <w:sz w:val="28"/>
          <w:szCs w:val="28"/>
        </w:rPr>
      </w:pPr>
      <w:r w:rsidRPr="002C679D">
        <w:rPr>
          <w:b/>
          <w:sz w:val="28"/>
          <w:szCs w:val="28"/>
        </w:rPr>
        <w:t xml:space="preserve"> </w:t>
      </w:r>
    </w:p>
    <w:sectPr w:rsidR="0080781A" w:rsidRPr="002C679D">
      <w:pgSz w:w="11906" w:h="16838"/>
      <w:pgMar w:top="1138" w:right="845" w:bottom="1140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680F2F"/>
    <w:multiLevelType w:val="hybridMultilevel"/>
    <w:tmpl w:val="6C1AC47A"/>
    <w:lvl w:ilvl="0" w:tplc="1F22B702">
      <w:start w:val="2"/>
      <w:numFmt w:val="decimal"/>
      <w:lvlText w:val="%1)"/>
      <w:lvlJc w:val="left"/>
      <w:pPr>
        <w:ind w:left="950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36A89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0EA2B0A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50FB20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0AE8840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EA802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AEC0CC8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4505BC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DEA7430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/>
        <w:iCs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2B9294B"/>
    <w:multiLevelType w:val="hybridMultilevel"/>
    <w:tmpl w:val="951A7440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" w15:restartNumberingAfterBreak="0">
    <w:nsid w:val="5EC20B6E"/>
    <w:multiLevelType w:val="hybridMultilevel"/>
    <w:tmpl w:val="5FB66740"/>
    <w:lvl w:ilvl="0" w:tplc="789A3D40">
      <w:start w:val="1"/>
      <w:numFmt w:val="bullet"/>
      <w:lvlText w:val=""/>
      <w:lvlJc w:val="left"/>
      <w:pPr>
        <w:ind w:left="15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AD83840">
      <w:start w:val="1"/>
      <w:numFmt w:val="bullet"/>
      <w:lvlText w:val="o"/>
      <w:lvlJc w:val="left"/>
      <w:pPr>
        <w:ind w:left="12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5005560">
      <w:start w:val="1"/>
      <w:numFmt w:val="bullet"/>
      <w:lvlText w:val="▪"/>
      <w:lvlJc w:val="left"/>
      <w:pPr>
        <w:ind w:left="19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6188242">
      <w:start w:val="1"/>
      <w:numFmt w:val="bullet"/>
      <w:lvlText w:val="•"/>
      <w:lvlJc w:val="left"/>
      <w:pPr>
        <w:ind w:left="26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1454BC">
      <w:start w:val="1"/>
      <w:numFmt w:val="bullet"/>
      <w:lvlText w:val="o"/>
      <w:lvlJc w:val="left"/>
      <w:pPr>
        <w:ind w:left="33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44860C">
      <w:start w:val="1"/>
      <w:numFmt w:val="bullet"/>
      <w:lvlText w:val="▪"/>
      <w:lvlJc w:val="left"/>
      <w:pPr>
        <w:ind w:left="41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E78692BC">
      <w:start w:val="1"/>
      <w:numFmt w:val="bullet"/>
      <w:lvlText w:val="•"/>
      <w:lvlJc w:val="left"/>
      <w:pPr>
        <w:ind w:left="48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29E13EA">
      <w:start w:val="1"/>
      <w:numFmt w:val="bullet"/>
      <w:lvlText w:val="o"/>
      <w:lvlJc w:val="left"/>
      <w:pPr>
        <w:ind w:left="55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8842154">
      <w:start w:val="1"/>
      <w:numFmt w:val="bullet"/>
      <w:lvlText w:val="▪"/>
      <w:lvlJc w:val="left"/>
      <w:pPr>
        <w:ind w:left="62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7945CFC"/>
    <w:multiLevelType w:val="hybridMultilevel"/>
    <w:tmpl w:val="192AA9E0"/>
    <w:lvl w:ilvl="0" w:tplc="ABE4C000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5BE8E66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95E1C44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D8C4D6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2A49E2C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5BAEE92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29E2FD4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3AA42D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542CC0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A5F11CC"/>
    <w:multiLevelType w:val="hybridMultilevel"/>
    <w:tmpl w:val="E4C61D28"/>
    <w:lvl w:ilvl="0" w:tplc="E7705F82">
      <w:start w:val="1"/>
      <w:numFmt w:val="decimal"/>
      <w:lvlText w:val="%1)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73E4F04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D44AB3B2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8CD70E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51AA19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CB8962A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6BC15DA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6C9AD0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27E167A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6F1C4F0F"/>
    <w:multiLevelType w:val="hybridMultilevel"/>
    <w:tmpl w:val="6C02F700"/>
    <w:lvl w:ilvl="0" w:tplc="3E1AF5E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FDE7382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89CA9D4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6AE089C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B8448690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F8B420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4049578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EA55EE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3A88622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4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781A"/>
    <w:rsid w:val="002C679D"/>
    <w:rsid w:val="003E0CF5"/>
    <w:rsid w:val="0080781A"/>
    <w:rsid w:val="008B4B13"/>
    <w:rsid w:val="00A20BB1"/>
    <w:rsid w:val="00AD3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11CC33"/>
  <w15:docId w15:val="{D4FE6EDD-5493-4623-B2ED-B9D2E3473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30" w:line="249" w:lineRule="auto"/>
      <w:ind w:left="10" w:right="6" w:hanging="10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right="7"/>
      <w:jc w:val="center"/>
      <w:outlineLvl w:val="0"/>
    </w:pPr>
    <w:rPr>
      <w:rFonts w:ascii="Times New Roman" w:eastAsia="Times New Roman" w:hAnsi="Times New Roman" w:cs="Times New Roman"/>
      <w:b/>
      <w:color w:val="000000"/>
      <w:sz w:val="28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0"/>
      <w:ind w:left="1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List Paragraph"/>
    <w:basedOn w:val="a"/>
    <w:uiPriority w:val="34"/>
    <w:qFormat/>
    <w:rsid w:val="00AD33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6506</Words>
  <Characters>37085</Characters>
  <Application>Microsoft Office Word</Application>
  <DocSecurity>0</DocSecurity>
  <Lines>309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cp:lastModifiedBy>User</cp:lastModifiedBy>
  <cp:revision>6</cp:revision>
  <dcterms:created xsi:type="dcterms:W3CDTF">2023-09-04T16:01:00Z</dcterms:created>
  <dcterms:modified xsi:type="dcterms:W3CDTF">2023-09-14T05:27:00Z</dcterms:modified>
</cp:coreProperties>
</file>