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124E" w:rsidRDefault="0073124E">
      <w:pPr>
        <w:spacing w:after="0" w:line="240" w:lineRule="auto"/>
        <w:rPr>
          <w:rFonts w:ascii="Arial" w:eastAsia="Arial" w:hAnsi="Arial" w:cs="Arial"/>
          <w:sz w:val="20"/>
        </w:rPr>
      </w:pPr>
    </w:p>
    <w:p w:rsidR="0073124E" w:rsidRDefault="00CA34F8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</w:rPr>
        <w:tab/>
      </w:r>
      <w:r>
        <w:rPr>
          <w:rFonts w:ascii="Times New Roman" w:eastAsia="Times New Roman" w:hAnsi="Times New Roman" w:cs="Times New Roman"/>
          <w:b/>
          <w:sz w:val="24"/>
        </w:rPr>
        <w:t xml:space="preserve">Рабочая программа предмета «Английский язык» для 11 класса составлена в соответствии с </w:t>
      </w:r>
      <w:r>
        <w:rPr>
          <w:rFonts w:ascii="Times New Roman" w:eastAsia="Times New Roman" w:hAnsi="Times New Roman" w:cs="Times New Roman"/>
          <w:sz w:val="24"/>
        </w:rPr>
        <w:t>Законом РФ «Об образовании»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 Федеральным государственным образовательным стандартом среднего общего образования по иностранному языку, на основе а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вторской программой по английскому языку к УМК О.В.Афанасьева, И.В.Михеева, К.М.Баранова. «Английский язык: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Rainbow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English</w:t>
      </w:r>
      <w:proofErr w:type="spellEnd"/>
      <w:r>
        <w:rPr>
          <w:rFonts w:ascii="Times New Roman" w:eastAsia="Times New Roman" w:hAnsi="Times New Roman" w:cs="Times New Roman"/>
          <w:sz w:val="24"/>
          <w:shd w:val="clear" w:color="auto" w:fill="FFFFFF"/>
        </w:rPr>
        <w:t>» для учащихся 10-11 классов общеобразовательных учреждений  - Москва: Дрофа, 2014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и соответствует основной образовательной программе МБОУ СШ </w:t>
      </w:r>
      <w:r>
        <w:rPr>
          <w:rFonts w:ascii="Segoe UI Symbol" w:eastAsia="Segoe UI Symbol" w:hAnsi="Segoe UI Symbol" w:cs="Segoe UI Symbol"/>
          <w:color w:val="000000"/>
          <w:sz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17.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>Цели обучения</w:t>
      </w:r>
      <w:r>
        <w:rPr>
          <w:rFonts w:ascii="Times New Roman" w:eastAsia="Times New Roman" w:hAnsi="Times New Roman" w:cs="Times New Roman"/>
          <w:sz w:val="24"/>
        </w:rPr>
        <w:t xml:space="preserve"> английскому языку - </w:t>
      </w:r>
      <w:r>
        <w:rPr>
          <w:rFonts w:ascii="Times New Roman" w:eastAsia="Times New Roman" w:hAnsi="Times New Roman" w:cs="Times New Roman"/>
          <w:b/>
          <w:sz w:val="24"/>
        </w:rPr>
        <w:t>развитие иноязычной коммуникативной компетенции в совокупности ее составляющих – речевой, языковой, социокультурной, компенсаторной, учебно-познавательной</w:t>
      </w:r>
      <w:r>
        <w:rPr>
          <w:rFonts w:ascii="Times New Roman" w:eastAsia="Times New Roman" w:hAnsi="Times New Roman" w:cs="Times New Roman"/>
          <w:sz w:val="24"/>
        </w:rPr>
        <w:t>, а именно:</w:t>
      </w:r>
    </w:p>
    <w:p w:rsidR="0073124E" w:rsidRDefault="00CA34F8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- речевая компетенция</w:t>
      </w:r>
      <w:r>
        <w:rPr>
          <w:rFonts w:ascii="Times New Roman" w:eastAsia="Times New Roman" w:hAnsi="Times New Roman" w:cs="Times New Roman"/>
          <w:sz w:val="24"/>
        </w:rPr>
        <w:t xml:space="preserve"> – совершенствование коммуникативных умений в четырех основных видах речевой деятельности (говорении, аудировании, чтении, письме);</w:t>
      </w:r>
    </w:p>
    <w:p w:rsidR="0073124E" w:rsidRDefault="00CA34F8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- </w:t>
      </w:r>
      <w:r>
        <w:rPr>
          <w:rFonts w:ascii="Times New Roman" w:eastAsia="Times New Roman" w:hAnsi="Times New Roman" w:cs="Times New Roman"/>
          <w:b/>
          <w:sz w:val="24"/>
        </w:rPr>
        <w:t>языковая компетенция</w:t>
      </w:r>
      <w:r>
        <w:rPr>
          <w:rFonts w:ascii="Times New Roman" w:eastAsia="Times New Roman" w:hAnsi="Times New Roman" w:cs="Times New Roman"/>
          <w:sz w:val="24"/>
        </w:rPr>
        <w:t xml:space="preserve"> – дальнейшее овладение языковыми средствами (фонетическими, орфографическими, лексическими, грамматическими) в соответствии  темам, сферам и ситуациям общения, предусмотренным стандартом и примерной программой для данной ступени обучения в основной школе; освоение знаний о языковых явлениях изучаемого языка, разных способах выражения мысли в родном и изучаемом языке;</w:t>
      </w:r>
    </w:p>
    <w:p w:rsidR="0073124E" w:rsidRDefault="00CA34F8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</w:rPr>
        <w:t>- социокультурная компетенция</w:t>
      </w:r>
      <w:r>
        <w:rPr>
          <w:rFonts w:ascii="Times New Roman" w:eastAsia="Times New Roman" w:hAnsi="Times New Roman" w:cs="Times New Roman"/>
          <w:sz w:val="24"/>
        </w:rPr>
        <w:t xml:space="preserve"> – приобщение учащихся к культуре, традициям и реалиям стран, говорящих на английском языке в рамках более широкого спектра сфер, тем  и ситуаций общения, отвечающих опыту, интересам, психологическим особенностям учащихся 16-17 лет;  формирование умения представлять свою страну/республику, ее культуру в условиях иноязычного межкультурного общения посредством мобилизации жизненного опыта учащихся и ознакомления их с соответствующим страноведческим, </w:t>
      </w:r>
      <w:proofErr w:type="spellStart"/>
      <w:r>
        <w:rPr>
          <w:rFonts w:ascii="Times New Roman" w:eastAsia="Times New Roman" w:hAnsi="Times New Roman" w:cs="Times New Roman"/>
          <w:sz w:val="24"/>
        </w:rPr>
        <w:t>культуроведческим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 и социолингвистическим материалом;</w:t>
      </w:r>
    </w:p>
    <w:p w:rsidR="0073124E" w:rsidRDefault="00CA34F8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</w:rPr>
        <w:t>- компенсаторная компетенция</w:t>
      </w:r>
      <w:r>
        <w:rPr>
          <w:rFonts w:ascii="Times New Roman" w:eastAsia="Times New Roman" w:hAnsi="Times New Roman" w:cs="Times New Roman"/>
          <w:sz w:val="24"/>
        </w:rPr>
        <w:t xml:space="preserve"> – развитие умения в процессе общения выходить из затруднительного положения, вызванного нехваткой языковых средств за счёт </w:t>
      </w:r>
      <w:proofErr w:type="spellStart"/>
      <w:r>
        <w:rPr>
          <w:rFonts w:ascii="Times New Roman" w:eastAsia="Times New Roman" w:hAnsi="Times New Roman" w:cs="Times New Roman"/>
          <w:sz w:val="24"/>
        </w:rPr>
        <w:t>перефраза</w:t>
      </w:r>
      <w:proofErr w:type="spellEnd"/>
      <w:r>
        <w:rPr>
          <w:rFonts w:ascii="Times New Roman" w:eastAsia="Times New Roman" w:hAnsi="Times New Roman" w:cs="Times New Roman"/>
          <w:sz w:val="24"/>
        </w:rPr>
        <w:t>, использования синонимов, дефиниций т.д.;</w:t>
      </w:r>
    </w:p>
    <w:p w:rsidR="0073124E" w:rsidRDefault="0073124E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</w:rPr>
      </w:pPr>
    </w:p>
    <w:p w:rsidR="0073124E" w:rsidRDefault="00CA34F8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- учебно-познавательная компетенция</w:t>
      </w:r>
      <w:r>
        <w:rPr>
          <w:rFonts w:ascii="Times New Roman" w:eastAsia="Times New Roman" w:hAnsi="Times New Roman" w:cs="Times New Roman"/>
          <w:sz w:val="24"/>
        </w:rPr>
        <w:t xml:space="preserve"> – дальнейшее развитие желания,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73124E" w:rsidRDefault="0073124E">
      <w:pPr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</w:rPr>
      </w:pP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- развитие и воспитание у школьников понимания важности изучения иностранного языка</w:t>
      </w:r>
      <w:r>
        <w:rPr>
          <w:rFonts w:ascii="Times New Roman" w:eastAsia="Times New Roman" w:hAnsi="Times New Roman" w:cs="Times New Roman"/>
          <w:sz w:val="24"/>
        </w:rPr>
        <w:t xml:space="preserve"> в современном мире и потребности пользоваться им как средством общения, познания, самореализации и социальной адаптации; воспитание личностных гражданских и патриотических качеств,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73124E" w:rsidRDefault="0073124E">
      <w:pPr>
        <w:spacing w:after="0" w:line="240" w:lineRule="auto"/>
        <w:ind w:left="212"/>
        <w:jc w:val="both"/>
        <w:rPr>
          <w:rFonts w:ascii="Times New Roman" w:eastAsia="Times New Roman" w:hAnsi="Times New Roman" w:cs="Times New Roman"/>
          <w:color w:val="1D1B11"/>
          <w:sz w:val="24"/>
        </w:rPr>
      </w:pPr>
    </w:p>
    <w:p w:rsidR="0073124E" w:rsidRDefault="00CA34F8" w:rsidP="00ED57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color w:val="1D1B11"/>
          <w:sz w:val="24"/>
        </w:rPr>
        <w:t xml:space="preserve">Данная программа содержит все темы, включенные в Федеральный компонент содержания образования. Учебный предмет изучается в 11 классе на базовом уровне, </w:t>
      </w:r>
      <w:proofErr w:type="gramStart"/>
      <w:r>
        <w:rPr>
          <w:rFonts w:ascii="Times New Roman" w:eastAsia="Times New Roman" w:hAnsi="Times New Roman" w:cs="Times New Roman"/>
          <w:color w:val="1D1B11"/>
          <w:sz w:val="24"/>
        </w:rPr>
        <w:t>рассчитан</w:t>
      </w:r>
      <w:r w:rsidR="00ED572C">
        <w:rPr>
          <w:rFonts w:ascii="Times New Roman" w:eastAsia="Times New Roman" w:hAnsi="Times New Roman" w:cs="Times New Roman"/>
          <w:color w:val="1D1B11"/>
          <w:sz w:val="24"/>
        </w:rPr>
        <w:t>а</w:t>
      </w:r>
      <w:proofErr w:type="gramEnd"/>
      <w:r w:rsidR="00ED572C">
        <w:rPr>
          <w:rFonts w:ascii="Times New Roman" w:eastAsia="Times New Roman" w:hAnsi="Times New Roman" w:cs="Times New Roman"/>
          <w:color w:val="1D1B11"/>
          <w:sz w:val="24"/>
        </w:rPr>
        <w:t xml:space="preserve"> на 102</w:t>
      </w:r>
      <w:r>
        <w:rPr>
          <w:rFonts w:ascii="Times New Roman" w:eastAsia="Times New Roman" w:hAnsi="Times New Roman" w:cs="Times New Roman"/>
          <w:color w:val="1D1B11"/>
          <w:sz w:val="24"/>
        </w:rPr>
        <w:t xml:space="preserve"> часа при 3 часах в неделю. </w:t>
      </w:r>
      <w:r>
        <w:rPr>
          <w:rFonts w:ascii="Times New Roman" w:eastAsia="Times New Roman" w:hAnsi="Times New Roman" w:cs="Times New Roman"/>
          <w:sz w:val="24"/>
        </w:rPr>
        <w:t>При необходимости допускается интеграция форм обучения,</w:t>
      </w:r>
      <w:r w:rsidR="00ED572C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например, очного и электронного обучения с использованием дистанционных образовательных технологий.</w:t>
      </w:r>
    </w:p>
    <w:p w:rsidR="0073124E" w:rsidRDefault="0073124E">
      <w:pPr>
        <w:spacing w:after="0" w:line="240" w:lineRule="auto"/>
        <w:rPr>
          <w:rFonts w:ascii="Calibri" w:eastAsia="Calibri" w:hAnsi="Calibri" w:cs="Calibri"/>
          <w:sz w:val="24"/>
        </w:rPr>
      </w:pPr>
    </w:p>
    <w:p w:rsidR="007837F4" w:rsidRDefault="0078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28"/>
        </w:rPr>
      </w:pPr>
    </w:p>
    <w:p w:rsidR="007837F4" w:rsidRDefault="007837F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28"/>
        </w:rPr>
      </w:pPr>
    </w:p>
    <w:p w:rsidR="0073124E" w:rsidRDefault="00CA3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1D1B11"/>
          <w:sz w:val="28"/>
        </w:rPr>
      </w:pPr>
      <w:r>
        <w:rPr>
          <w:rFonts w:ascii="Times New Roman" w:eastAsia="Times New Roman" w:hAnsi="Times New Roman" w:cs="Times New Roman"/>
          <w:b/>
          <w:color w:val="1D1B11"/>
          <w:sz w:val="28"/>
        </w:rPr>
        <w:lastRenderedPageBreak/>
        <w:t>Требования к уровню подготовки учащихся 11 класса</w:t>
      </w:r>
    </w:p>
    <w:p w:rsidR="0073124E" w:rsidRDefault="00CA34F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Метапредметные результаты</w:t>
      </w:r>
      <w:r>
        <w:rPr>
          <w:rFonts w:ascii="Times New Roman" w:eastAsia="Times New Roman" w:hAnsi="Times New Roman" w:cs="Times New Roman"/>
          <w:sz w:val="24"/>
        </w:rPr>
        <w:t xml:space="preserve"> представлены тремя группами универсальных учебных действий (УУД).</w:t>
      </w:r>
    </w:p>
    <w:p w:rsidR="0073124E" w:rsidRDefault="0073124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Регулятивные универсальные учебные действия</w:t>
      </w: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Выпускник научится:</w:t>
      </w:r>
    </w:p>
    <w:p w:rsidR="0073124E" w:rsidRDefault="00CA34F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:rsidR="0073124E" w:rsidRDefault="00CA34F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:rsidR="0073124E" w:rsidRDefault="00CA34F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ставить и формулировать собственные задачи в образовательной деятельности и жизненных ситуациях;</w:t>
      </w:r>
    </w:p>
    <w:p w:rsidR="0073124E" w:rsidRDefault="00CA34F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:rsidR="0073124E" w:rsidRDefault="00CA34F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</w:t>
      </w:r>
    </w:p>
    <w:p w:rsidR="0073124E" w:rsidRDefault="00CA34F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организовывать эффективный поиск ресурсов, необходимых для достижения поставленной цели;</w:t>
      </w:r>
    </w:p>
    <w:p w:rsidR="0073124E" w:rsidRDefault="00CA34F8">
      <w:pPr>
        <w:numPr>
          <w:ilvl w:val="0"/>
          <w:numId w:val="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сопоставлять полученный результат деятельности с поставленной заранее целью.</w:t>
      </w:r>
    </w:p>
    <w:p w:rsidR="0073124E" w:rsidRDefault="007312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2. Познавательные универсальные учебные действия</w:t>
      </w: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Выпускник научится: </w:t>
      </w:r>
    </w:p>
    <w:p w:rsidR="0073124E" w:rsidRDefault="00CA34F8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73124E" w:rsidRDefault="00CA34F8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критически оценивать и интерпретировать информацию с разных позиций,  распознавать и фиксировать противоречия в информационных источниках;</w:t>
      </w:r>
    </w:p>
    <w:p w:rsidR="0073124E" w:rsidRDefault="00CA34F8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73124E" w:rsidRDefault="00CA34F8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73124E" w:rsidRDefault="00CA34F8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выходить за рамки учебного предмета и осуществлять целенаправленный поиск возможностей для  широкого переноса средств и способов действия;</w:t>
      </w:r>
    </w:p>
    <w:p w:rsidR="0073124E" w:rsidRDefault="00CA34F8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73124E" w:rsidRDefault="00CA34F8">
      <w:pPr>
        <w:numPr>
          <w:ilvl w:val="0"/>
          <w:numId w:val="2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менять и удерживать разные позиции в познавательной деятельности.</w:t>
      </w:r>
    </w:p>
    <w:p w:rsidR="0073124E" w:rsidRDefault="007312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Коммуникативные универсальные учебные действия</w:t>
      </w: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Выпускник научится:</w:t>
      </w:r>
    </w:p>
    <w:p w:rsidR="0073124E" w:rsidRDefault="00CA34F8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73124E" w:rsidRDefault="00CA34F8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73124E" w:rsidRDefault="00CA34F8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координировать и выполнять работу в условиях реального, виртуального и комбинированного взаимодействия;</w:t>
      </w:r>
    </w:p>
    <w:p w:rsidR="0073124E" w:rsidRDefault="00CA34F8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:rsidR="0073124E" w:rsidRDefault="00CA34F8">
      <w:pPr>
        <w:numPr>
          <w:ilvl w:val="0"/>
          <w:numId w:val="3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распознавать </w:t>
      </w:r>
      <w:proofErr w:type="spellStart"/>
      <w:r>
        <w:rPr>
          <w:rFonts w:ascii="Times New Roman" w:eastAsia="Times New Roman" w:hAnsi="Times New Roman" w:cs="Times New Roman"/>
          <w:sz w:val="24"/>
        </w:rPr>
        <w:t>конфликтогенные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73124E" w:rsidRDefault="007312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3124E" w:rsidRDefault="00CA34F8">
      <w:pPr>
        <w:tabs>
          <w:tab w:val="left" w:pos="15045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Предметные результаты</w:t>
      </w:r>
    </w:p>
    <w:p w:rsidR="0073124E" w:rsidRDefault="007312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Коммуникативные умения</w:t>
      </w: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Говорение, диалогическая речь</w:t>
      </w:r>
    </w:p>
    <w:p w:rsidR="0073124E" w:rsidRDefault="00CA34F8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Вести диалог/полилог в ситуациях неофициального общения в рамках изученной тематики;</w:t>
      </w:r>
    </w:p>
    <w:p w:rsidR="0073124E" w:rsidRDefault="00CA34F8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при помощи разнообразных языковых средств без подготовки инициировать, поддерживать и заканчивать беседу на темы, включенные в раздел «Предметное содержание речи»;</w:t>
      </w:r>
    </w:p>
    <w:p w:rsidR="0073124E" w:rsidRDefault="00CA34F8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выражать и аргументировать личную точку зрения;</w:t>
      </w:r>
    </w:p>
    <w:p w:rsidR="0073124E" w:rsidRDefault="00CA34F8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запрашивать информацию и обмениваться информацией в пределах изученной тематики;</w:t>
      </w:r>
    </w:p>
    <w:p w:rsidR="0073124E" w:rsidRDefault="00CA34F8">
      <w:pPr>
        <w:numPr>
          <w:ilvl w:val="0"/>
          <w:numId w:val="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обращаться за разъяснениями, уточняя интересующую информацию.</w:t>
      </w:r>
    </w:p>
    <w:p w:rsidR="0073124E" w:rsidRDefault="007312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Говорение, монологическая речь</w:t>
      </w:r>
    </w:p>
    <w:p w:rsidR="0073124E" w:rsidRDefault="00CA34F8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Формулировать несложные связные высказывания с использованием основных коммуникативных типов речи (описание, повествование, рассуждение, характеристика) в рамках тем, включенных в раздел «Предметное содержание речи»;</w:t>
      </w:r>
    </w:p>
    <w:p w:rsidR="0073124E" w:rsidRDefault="00CA34F8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передавать основное содержание прочитанного/увиденного/ услышанного;</w:t>
      </w:r>
    </w:p>
    <w:p w:rsidR="0073124E" w:rsidRDefault="00CA34F8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давать краткие описания и/или комментарии с опорой на нелинейный текст (таблицы, графики);</w:t>
      </w:r>
    </w:p>
    <w:p w:rsidR="0073124E" w:rsidRDefault="00CA34F8">
      <w:pPr>
        <w:numPr>
          <w:ilvl w:val="0"/>
          <w:numId w:val="5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строить высказывание на основе изображения с опорой или без опоры на ключевые слова/план/вопросы.</w:t>
      </w:r>
    </w:p>
    <w:p w:rsidR="0073124E" w:rsidRDefault="007312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Аудирование</w:t>
      </w:r>
    </w:p>
    <w:p w:rsidR="0073124E" w:rsidRDefault="00CA34F8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Понимать основное содержание несложных аутентичных </w:t>
      </w:r>
      <w:proofErr w:type="spellStart"/>
      <w:r>
        <w:rPr>
          <w:rFonts w:ascii="Times New Roman" w:eastAsia="Times New Roman" w:hAnsi="Times New Roman" w:cs="Times New Roman"/>
          <w:sz w:val="24"/>
        </w:rPr>
        <w:t>аудиотекстов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различных стилей и жанров монологического и диалогического характера в рамках изученной тематики с четким нормативным произношением;</w:t>
      </w:r>
    </w:p>
    <w:p w:rsidR="0073124E" w:rsidRDefault="00CA34F8">
      <w:pPr>
        <w:numPr>
          <w:ilvl w:val="0"/>
          <w:numId w:val="6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выборочное понимание запрашиваемой информации из несложных аутентичных </w:t>
      </w:r>
      <w:proofErr w:type="spellStart"/>
      <w:r>
        <w:rPr>
          <w:rFonts w:ascii="Times New Roman" w:eastAsia="Times New Roman" w:hAnsi="Times New Roman" w:cs="Times New Roman"/>
          <w:sz w:val="24"/>
        </w:rPr>
        <w:t>аудиотекстов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различных жанров монологического и диалогического характера в рамках изученной тематики, характеризующихся четким нормативным произношением.</w:t>
      </w:r>
    </w:p>
    <w:p w:rsidR="0073124E" w:rsidRDefault="007312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Чтение</w:t>
      </w:r>
    </w:p>
    <w:p w:rsidR="0073124E" w:rsidRDefault="00CA34F8">
      <w:pPr>
        <w:numPr>
          <w:ilvl w:val="0"/>
          <w:numId w:val="7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Читать и понимать несложные аутентичные тексты различных стилей и жанров, используя основные виды чтения (ознакомительное, изучающее, поисковое/просмотровое) в зависимости от коммуникативной задачи;</w:t>
      </w:r>
    </w:p>
    <w:p w:rsidR="0073124E" w:rsidRDefault="00CA34F8">
      <w:pPr>
        <w:numPr>
          <w:ilvl w:val="0"/>
          <w:numId w:val="7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отделять в несложных аутентичных текстах различных стилей и жанров главную информацию от второстепенной, выявлять наиболее значимые факты.</w:t>
      </w: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Письмо</w:t>
      </w:r>
    </w:p>
    <w:p w:rsidR="0073124E" w:rsidRDefault="00CA34F8">
      <w:pPr>
        <w:numPr>
          <w:ilvl w:val="0"/>
          <w:numId w:val="8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Писать несложные связные тексты по изученной тематике;</w:t>
      </w:r>
    </w:p>
    <w:p w:rsidR="0073124E" w:rsidRDefault="00CA34F8">
      <w:pPr>
        <w:numPr>
          <w:ilvl w:val="0"/>
          <w:numId w:val="8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писать личное (электронное) письмо, заполнять анкету, письменно излагать сведения о себе в форме, принятой в стране/странах изучаемого языка;</w:t>
      </w:r>
    </w:p>
    <w:p w:rsidR="0073124E" w:rsidRDefault="00CA34F8">
      <w:pPr>
        <w:numPr>
          <w:ilvl w:val="0"/>
          <w:numId w:val="8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письменно выражать свою точку зрения в рамках тем, включенных в раздел «Предметное содержание речи», в форме рассуждения, приводя аргументы и примеры.</w:t>
      </w:r>
    </w:p>
    <w:p w:rsidR="0073124E" w:rsidRDefault="0073124E">
      <w:pPr>
        <w:spacing w:after="0" w:line="240" w:lineRule="auto"/>
        <w:ind w:firstLine="60"/>
        <w:jc w:val="both"/>
        <w:rPr>
          <w:rFonts w:ascii="Times New Roman" w:eastAsia="Times New Roman" w:hAnsi="Times New Roman" w:cs="Times New Roman"/>
          <w:sz w:val="24"/>
        </w:rPr>
      </w:pP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Языковые навыки</w:t>
      </w: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Орфография и пунктуация</w:t>
      </w:r>
    </w:p>
    <w:p w:rsidR="0073124E" w:rsidRDefault="00CA34F8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Владеть орфографическими навыками в рамках тем, включенных в раздел «Предметное содержание речи»;</w:t>
      </w:r>
    </w:p>
    <w:p w:rsidR="0073124E" w:rsidRDefault="00CA34F8">
      <w:pPr>
        <w:numPr>
          <w:ilvl w:val="0"/>
          <w:numId w:val="9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расставлять в тексте знаки препинания в соответствии с нормами пунктуации.</w:t>
      </w:r>
    </w:p>
    <w:p w:rsidR="0073124E" w:rsidRDefault="007312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Фонетическая сторона речи</w:t>
      </w:r>
    </w:p>
    <w:p w:rsidR="0073124E" w:rsidRDefault="00CA34F8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Владеть </w:t>
      </w:r>
      <w:proofErr w:type="spellStart"/>
      <w:r>
        <w:rPr>
          <w:rFonts w:ascii="Times New Roman" w:eastAsia="Times New Roman" w:hAnsi="Times New Roman" w:cs="Times New Roman"/>
          <w:sz w:val="24"/>
        </w:rPr>
        <w:t>слухопроизносительными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навыками в рамках тем, включенных в раздел «Предметное содержание речи»;</w:t>
      </w:r>
    </w:p>
    <w:p w:rsidR="0073124E" w:rsidRDefault="00CA34F8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владеть навыками ритмико-интонационного оформления речи в зависимости от коммуникативной ситуации.</w:t>
      </w:r>
    </w:p>
    <w:p w:rsidR="0073124E" w:rsidRDefault="00CA34F8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Лексическая сторона речи</w:t>
      </w:r>
    </w:p>
    <w:p w:rsidR="0073124E" w:rsidRDefault="00CA34F8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bookmarkStart w:id="0" w:name="_Hlk60225394"/>
      <w:r>
        <w:rPr>
          <w:rFonts w:ascii="Times New Roman" w:eastAsia="Times New Roman" w:hAnsi="Times New Roman" w:cs="Times New Roman"/>
          <w:sz w:val="24"/>
        </w:rPr>
        <w:t>Распознавать и употреблять в речи лексические единицы в рамках тем, включенных в раздел «Предметное содержание речи»;</w:t>
      </w:r>
    </w:p>
    <w:bookmarkEnd w:id="0"/>
    <w:p w:rsidR="0073124E" w:rsidRDefault="00CA34F8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распознавать и употреблять в речи наиболее распространенные фразовые глаголы;</w:t>
      </w:r>
    </w:p>
    <w:p w:rsidR="0073124E" w:rsidRDefault="00CA34F8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определять принадлежность слов к частям речи по аффиксам;</w:t>
      </w:r>
    </w:p>
    <w:p w:rsidR="0073124E" w:rsidRDefault="00CA34F8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догадываться о значении отдельных слов на основе сходства с родным языком, по словообразовательным элементам и контексту;</w:t>
      </w:r>
    </w:p>
    <w:p w:rsidR="0073124E" w:rsidRDefault="00CA34F8">
      <w:pPr>
        <w:numPr>
          <w:ilvl w:val="0"/>
          <w:numId w:val="10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распознавать и употреблять различные средства связи в тексте для обеспечения его целостности (</w:t>
      </w:r>
      <w:proofErr w:type="spellStart"/>
      <w:r>
        <w:rPr>
          <w:rFonts w:ascii="Times New Roman" w:eastAsia="Times New Roman" w:hAnsi="Times New Roman" w:cs="Times New Roman"/>
          <w:sz w:val="24"/>
        </w:rPr>
        <w:t>firstly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begin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with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however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as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for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me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finally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at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last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etc</w:t>
      </w:r>
      <w:proofErr w:type="spellEnd"/>
      <w:r>
        <w:rPr>
          <w:rFonts w:ascii="Times New Roman" w:eastAsia="Times New Roman" w:hAnsi="Times New Roman" w:cs="Times New Roman"/>
          <w:sz w:val="24"/>
        </w:rPr>
        <w:t>.).</w:t>
      </w:r>
    </w:p>
    <w:p w:rsidR="0073124E" w:rsidRDefault="007312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Грамматическая сторона речи</w:t>
      </w:r>
    </w:p>
    <w:p w:rsidR="0073124E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Оперировать в процессе устного и письменного общения основными синтактическими конструкциями в соответствии с коммуникативной задачей;</w:t>
      </w:r>
    </w:p>
    <w:p w:rsidR="0073124E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употреблять в речи различные коммуникативные типы предложений: утвердительные, вопросительные (общий, специальный, альтернативный, разделительный вопросы), отрицательные, побудительные (в утвердительной и отрицательной формах);</w:t>
      </w:r>
    </w:p>
    <w:p w:rsidR="0073124E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употреблять в речи распространенные и нераспространенные простые предложения, в том числе с несколькими обстоятельствами, следующими в определенном порядке (</w:t>
      </w:r>
      <w:proofErr w:type="spellStart"/>
      <w:r>
        <w:rPr>
          <w:rFonts w:ascii="Times New Roman" w:eastAsia="Times New Roman" w:hAnsi="Times New Roman" w:cs="Times New Roman"/>
          <w:sz w:val="24"/>
        </w:rPr>
        <w:t>We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moved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new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house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last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year</w:t>
      </w:r>
      <w:proofErr w:type="spellEnd"/>
      <w:r>
        <w:rPr>
          <w:rFonts w:ascii="Times New Roman" w:eastAsia="Times New Roman" w:hAnsi="Times New Roman" w:cs="Times New Roman"/>
          <w:sz w:val="24"/>
        </w:rPr>
        <w:t>);</w:t>
      </w:r>
    </w:p>
    <w:p w:rsidR="0073124E" w:rsidRPr="00CA34F8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>употреблять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речи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сложноподчиненные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предложения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союзами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союзными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словами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what, when, why, which, that, who, if, because, that’s why, </w:t>
      </w:r>
      <w:proofErr w:type="spellStart"/>
      <w:r w:rsidRPr="00CA34F8">
        <w:rPr>
          <w:rFonts w:ascii="Times New Roman" w:eastAsia="Times New Roman" w:hAnsi="Times New Roman" w:cs="Times New Roman"/>
          <w:sz w:val="24"/>
          <w:lang w:val="en-US"/>
        </w:rPr>
        <w:t>than</w:t>
      </w:r>
      <w:proofErr w:type="spellEnd"/>
      <w:r w:rsidRPr="00CA34F8">
        <w:rPr>
          <w:rFonts w:ascii="Times New Roman" w:eastAsia="Times New Roman" w:hAnsi="Times New Roman" w:cs="Times New Roman"/>
          <w:sz w:val="24"/>
          <w:lang w:val="en-US"/>
        </w:rPr>
        <w:t>, so, for, since, during, so that, unless;</w:t>
      </w:r>
    </w:p>
    <w:p w:rsidR="0073124E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употреблять в речи сложносочиненные предложения с сочинительными союзами </w:t>
      </w:r>
      <w:proofErr w:type="spellStart"/>
      <w:r>
        <w:rPr>
          <w:rFonts w:ascii="Times New Roman" w:eastAsia="Times New Roman" w:hAnsi="Times New Roman" w:cs="Times New Roman"/>
          <w:sz w:val="24"/>
        </w:rPr>
        <w:t>and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but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or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73124E" w:rsidRPr="00CA34F8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>употреблять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речи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условные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предложения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реального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(Conditional I – If I see Jim, I’ll invite him to our school party) </w:t>
      </w:r>
      <w:r>
        <w:rPr>
          <w:rFonts w:ascii="Times New Roman" w:eastAsia="Times New Roman" w:hAnsi="Times New Roman" w:cs="Times New Roman"/>
          <w:sz w:val="24"/>
        </w:rPr>
        <w:t>и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нереального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характера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(Conditional II – If I were you, I would start learning French);</w:t>
      </w:r>
    </w:p>
    <w:p w:rsidR="0073124E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употреблять в речи предложения с конструкцией I </w:t>
      </w:r>
      <w:proofErr w:type="spellStart"/>
      <w:r>
        <w:rPr>
          <w:rFonts w:ascii="Times New Roman" w:eastAsia="Times New Roman" w:hAnsi="Times New Roman" w:cs="Times New Roman"/>
          <w:sz w:val="24"/>
        </w:rPr>
        <w:t>wish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(I </w:t>
      </w:r>
      <w:proofErr w:type="spellStart"/>
      <w:r>
        <w:rPr>
          <w:rFonts w:ascii="Times New Roman" w:eastAsia="Times New Roman" w:hAnsi="Times New Roman" w:cs="Times New Roman"/>
          <w:sz w:val="24"/>
        </w:rPr>
        <w:t>wish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I </w:t>
      </w:r>
      <w:proofErr w:type="spellStart"/>
      <w:r>
        <w:rPr>
          <w:rFonts w:ascii="Times New Roman" w:eastAsia="Times New Roman" w:hAnsi="Times New Roman" w:cs="Times New Roman"/>
          <w:sz w:val="24"/>
        </w:rPr>
        <w:t>had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my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own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room</w:t>
      </w:r>
      <w:proofErr w:type="spellEnd"/>
      <w:r>
        <w:rPr>
          <w:rFonts w:ascii="Times New Roman" w:eastAsia="Times New Roman" w:hAnsi="Times New Roman" w:cs="Times New Roman"/>
          <w:sz w:val="24"/>
        </w:rPr>
        <w:t>);</w:t>
      </w:r>
    </w:p>
    <w:p w:rsidR="0073124E" w:rsidRPr="00CA34F8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>употреблять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речи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предложения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конструкцией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so/such (I was so busy that I forgot to phone my parents);</w:t>
      </w:r>
    </w:p>
    <w:p w:rsidR="0073124E" w:rsidRPr="00CA34F8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>употреблять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речи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конструкции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герундием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>: to love</w:t>
      </w:r>
      <w:r w:rsidRPr="00CA34F8">
        <w:rPr>
          <w:rFonts w:ascii="Times New Roman" w:eastAsia="Times New Roman" w:hAnsi="Times New Roman" w:cs="Times New Roman"/>
          <w:i/>
          <w:sz w:val="24"/>
          <w:lang w:val="en-US"/>
        </w:rPr>
        <w:t xml:space="preserve"> 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>/</w:t>
      </w:r>
      <w:r w:rsidRPr="00CA34F8">
        <w:rPr>
          <w:rFonts w:ascii="Times New Roman" w:eastAsia="Times New Roman" w:hAnsi="Times New Roman" w:cs="Times New Roman"/>
          <w:i/>
          <w:sz w:val="24"/>
          <w:lang w:val="en-US"/>
        </w:rPr>
        <w:t xml:space="preserve"> 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>hate doing something; stop talking;</w:t>
      </w:r>
    </w:p>
    <w:p w:rsidR="0073124E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употреблять в речи конструкции с инфинитивом: </w:t>
      </w:r>
      <w:proofErr w:type="spellStart"/>
      <w:r>
        <w:rPr>
          <w:rFonts w:ascii="Times New Roman" w:eastAsia="Times New Roman" w:hAnsi="Times New Roman" w:cs="Times New Roman"/>
          <w:sz w:val="24"/>
        </w:rPr>
        <w:t>want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do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learn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speak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73124E" w:rsidRPr="00CA34F8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>употреблять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речи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инфинитив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цели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(I called to cancel our lesson);</w:t>
      </w:r>
    </w:p>
    <w:p w:rsidR="0073124E" w:rsidRPr="00CA34F8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>употреблять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речи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конструкцию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it takes me … to do something;</w:t>
      </w:r>
    </w:p>
    <w:p w:rsidR="0073124E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использовать косвенную речь;</w:t>
      </w:r>
    </w:p>
    <w:p w:rsidR="0073124E" w:rsidRPr="00CA34F8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lastRenderedPageBreak/>
        <w:t>использовать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речи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глаголы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наиболее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употребляемых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временных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формах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>: Present Simple, Present Continuous, Future Simple, Past Simple, Past Continuous, Present Perfect, Present Perfect Continuous, Past Perfect;</w:t>
      </w:r>
    </w:p>
    <w:p w:rsidR="0073124E" w:rsidRPr="00CA34F8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>употреблять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речи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страдательный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залог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формах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наиболее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используемых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времен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>: Present Simple, Present Continuous, Past Simple, Present Perfect;</w:t>
      </w:r>
    </w:p>
    <w:p w:rsidR="0073124E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употреблять в речи различные грамматические средства для выражения будущего времени – </w:t>
      </w:r>
      <w:proofErr w:type="spellStart"/>
      <w:r>
        <w:rPr>
          <w:rFonts w:ascii="Times New Roman" w:eastAsia="Times New Roman" w:hAnsi="Times New Roman" w:cs="Times New Roman"/>
          <w:sz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be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going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to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Present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Continuous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sz w:val="24"/>
        </w:rPr>
        <w:t>Present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Simple</w:t>
      </w:r>
      <w:proofErr w:type="spellEnd"/>
      <w:r>
        <w:rPr>
          <w:rFonts w:ascii="Times New Roman" w:eastAsia="Times New Roman" w:hAnsi="Times New Roman" w:cs="Times New Roman"/>
          <w:sz w:val="24"/>
        </w:rPr>
        <w:t>;</w:t>
      </w:r>
    </w:p>
    <w:p w:rsidR="0073124E" w:rsidRPr="00CA34F8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  <w:lang w:val="en-US"/>
        </w:rPr>
      </w:pPr>
      <w:r>
        <w:rPr>
          <w:rFonts w:ascii="Times New Roman" w:eastAsia="Times New Roman" w:hAnsi="Times New Roman" w:cs="Times New Roman"/>
          <w:sz w:val="24"/>
        </w:rPr>
        <w:t>употреблять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в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речи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модальные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глаголы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их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эквиваленты</w:t>
      </w:r>
      <w:r w:rsidRPr="00CA34F8">
        <w:rPr>
          <w:rFonts w:ascii="Times New Roman" w:eastAsia="Times New Roman" w:hAnsi="Times New Roman" w:cs="Times New Roman"/>
          <w:sz w:val="24"/>
          <w:lang w:val="en-US"/>
        </w:rPr>
        <w:t xml:space="preserve"> (may, can/be able to, must/have to/should; need, shall, could, might, would);</w:t>
      </w:r>
    </w:p>
    <w:p w:rsidR="0073124E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согласовывать времена в рамках сложного предложения в плане настоящего и прошлого;</w:t>
      </w:r>
    </w:p>
    <w:p w:rsidR="0073124E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употреблять в речи имена существительные в единственном числе и во множественном числе, образованные по правилу, и исключения;</w:t>
      </w:r>
    </w:p>
    <w:p w:rsidR="0073124E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употреблять в речи определенный/неопределенный/нулевой артикль;</w:t>
      </w:r>
    </w:p>
    <w:p w:rsidR="0073124E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употреблять в речи личные, притяжательные, указательные, неопределенные, относительные, вопросительные местоимения;</w:t>
      </w:r>
    </w:p>
    <w:p w:rsidR="0073124E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употреблять в речи имена прилагательные в положительной, сравнительной и превосходной степенях, образованные по правилу, и исключения;</w:t>
      </w:r>
    </w:p>
    <w:p w:rsidR="0073124E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употреблять в речи наречия в положительной, сравнительной и превосходной степенях, а также наречия, выражающие количество (</w:t>
      </w:r>
      <w:proofErr w:type="spellStart"/>
      <w:r>
        <w:rPr>
          <w:rFonts w:ascii="Times New Roman" w:eastAsia="Times New Roman" w:hAnsi="Times New Roman" w:cs="Times New Roman"/>
          <w:sz w:val="24"/>
        </w:rPr>
        <w:t>many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4"/>
        </w:rPr>
        <w:t>much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few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few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sz w:val="24"/>
        </w:rPr>
        <w:t>little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sz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</w:rPr>
        <w:t>little</w:t>
      </w:r>
      <w:proofErr w:type="spellEnd"/>
      <w:r>
        <w:rPr>
          <w:rFonts w:ascii="Times New Roman" w:eastAsia="Times New Roman" w:hAnsi="Times New Roman" w:cs="Times New Roman"/>
          <w:sz w:val="24"/>
        </w:rPr>
        <w:t>) и наречия, выражающие время;</w:t>
      </w:r>
    </w:p>
    <w:p w:rsidR="0073124E" w:rsidRDefault="00CA34F8">
      <w:pPr>
        <w:numPr>
          <w:ilvl w:val="0"/>
          <w:numId w:val="11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употреблять предлоги, выражающие направление движения, время и место действия.</w:t>
      </w:r>
    </w:p>
    <w:p w:rsidR="0073124E" w:rsidRDefault="0073124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Выпускник на базовом уровне получит возможность научиться:</w:t>
      </w: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Коммуникативные умения</w:t>
      </w: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Говорение, диалогическая речь</w:t>
      </w:r>
    </w:p>
    <w:p w:rsidR="0073124E" w:rsidRDefault="00CA34F8">
      <w:pPr>
        <w:numPr>
          <w:ilvl w:val="0"/>
          <w:numId w:val="12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Вести диалог/полилог в ситуациях официального общения в рамках изученной тематики; кратко комментировать точку зрения другого человека;</w:t>
      </w:r>
    </w:p>
    <w:p w:rsidR="0073124E" w:rsidRDefault="00CA34F8">
      <w:pPr>
        <w:numPr>
          <w:ilvl w:val="0"/>
          <w:numId w:val="12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проводить подготовленное интервью, проверяя и получая подтверждение какой-либо информации;</w:t>
      </w:r>
    </w:p>
    <w:p w:rsidR="0073124E" w:rsidRDefault="00CA34F8">
      <w:pPr>
        <w:numPr>
          <w:ilvl w:val="0"/>
          <w:numId w:val="12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обмениваться информацией, проверять и подтверждать собранную фактическую информацию.</w:t>
      </w: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Говорение, монологическая речь</w:t>
      </w:r>
    </w:p>
    <w:p w:rsidR="0073124E" w:rsidRDefault="00CA34F8">
      <w:pPr>
        <w:numPr>
          <w:ilvl w:val="0"/>
          <w:numId w:val="13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Резюмировать прослушанный/прочитанный текст;</w:t>
      </w:r>
    </w:p>
    <w:p w:rsidR="0073124E" w:rsidRDefault="00CA34F8">
      <w:pPr>
        <w:numPr>
          <w:ilvl w:val="0"/>
          <w:numId w:val="13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обобщать информацию на основе прочитанного/прослушанного текста.</w:t>
      </w: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Аудирование</w:t>
      </w:r>
    </w:p>
    <w:p w:rsidR="0073124E" w:rsidRDefault="00CA34F8">
      <w:pPr>
        <w:numPr>
          <w:ilvl w:val="0"/>
          <w:numId w:val="1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Полно и точно воспринимать информацию в распространенных коммуникативных ситуациях;</w:t>
      </w:r>
    </w:p>
    <w:p w:rsidR="0073124E" w:rsidRDefault="00CA34F8">
      <w:pPr>
        <w:numPr>
          <w:ilvl w:val="0"/>
          <w:numId w:val="14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обобщать прослушанную информацию и выявлять факты в соответствии с поставленной задачей/вопросом.</w:t>
      </w: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Чтение</w:t>
      </w:r>
    </w:p>
    <w:p w:rsidR="0073124E" w:rsidRDefault="00CA34F8">
      <w:pPr>
        <w:numPr>
          <w:ilvl w:val="0"/>
          <w:numId w:val="15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Читать и понимать несложные аутентичные тексты различных стилей и жанров и отвечать на ряд уточняющих вопросов.</w:t>
      </w: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Письмо</w:t>
      </w:r>
    </w:p>
    <w:p w:rsidR="0073124E" w:rsidRDefault="00CA34F8">
      <w:pPr>
        <w:numPr>
          <w:ilvl w:val="0"/>
          <w:numId w:val="16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Писать краткий отзыв на фильм, книгу или пьесу.</w:t>
      </w:r>
    </w:p>
    <w:p w:rsidR="0073124E" w:rsidRDefault="0073124E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</w:rPr>
      </w:pP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Языковые навыки</w:t>
      </w: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Фонетическая сторона речи</w:t>
      </w:r>
    </w:p>
    <w:p w:rsidR="0073124E" w:rsidRDefault="00CA34F8">
      <w:pPr>
        <w:numPr>
          <w:ilvl w:val="0"/>
          <w:numId w:val="17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Произносить звуки английского языка четко, естественным произношением, не допуская ярко выраженного акцента.</w:t>
      </w: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Орфография и пунктуация</w:t>
      </w:r>
    </w:p>
    <w:p w:rsidR="0073124E" w:rsidRDefault="00CA34F8">
      <w:pPr>
        <w:numPr>
          <w:ilvl w:val="0"/>
          <w:numId w:val="18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lastRenderedPageBreak/>
        <w:t>Владеть орфографическими навыками;</w:t>
      </w:r>
    </w:p>
    <w:p w:rsidR="0073124E" w:rsidRDefault="00CA34F8">
      <w:pPr>
        <w:numPr>
          <w:ilvl w:val="0"/>
          <w:numId w:val="18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расставлять в тексте знаки препинания в соответствии с нормами пунктуации.</w:t>
      </w: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Лексическая сторона речи</w:t>
      </w:r>
    </w:p>
    <w:p w:rsidR="0073124E" w:rsidRDefault="00CA34F8">
      <w:pPr>
        <w:numPr>
          <w:ilvl w:val="0"/>
          <w:numId w:val="19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Использовать фразовые глаголы по широкому спектру тем, уместно употребляя их в соответствии со стилем речи;</w:t>
      </w:r>
    </w:p>
    <w:p w:rsidR="0073124E" w:rsidRDefault="00CA34F8">
      <w:pPr>
        <w:numPr>
          <w:ilvl w:val="0"/>
          <w:numId w:val="19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узнавать и использовать в речи устойчивые выражения и фразы (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collocations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).</w:t>
      </w:r>
    </w:p>
    <w:p w:rsidR="0073124E" w:rsidRDefault="00CA34F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i/>
          <w:sz w:val="24"/>
        </w:rPr>
        <w:t>Грамматическая сторона речи</w:t>
      </w:r>
    </w:p>
    <w:p w:rsidR="0073124E" w:rsidRDefault="00CA34F8">
      <w:pPr>
        <w:numPr>
          <w:ilvl w:val="0"/>
          <w:numId w:val="20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Использовать в речи модальные глаголы для выражения возможности или вероятности в прошедшем времени (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could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have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done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;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might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have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done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);</w:t>
      </w:r>
    </w:p>
    <w:p w:rsidR="0073124E" w:rsidRDefault="00CA34F8">
      <w:pPr>
        <w:numPr>
          <w:ilvl w:val="0"/>
          <w:numId w:val="20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употреблять в речи структуру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have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/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get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something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Participle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II (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causative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form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>) как эквивалент страдательного залога;</w:t>
      </w:r>
    </w:p>
    <w:p w:rsidR="0073124E" w:rsidRPr="00CA34F8" w:rsidRDefault="00CA34F8">
      <w:pPr>
        <w:numPr>
          <w:ilvl w:val="0"/>
          <w:numId w:val="20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  <w:lang w:val="en-US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употреблять в речи эмфатические конструкции типа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It’s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him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who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… </w:t>
      </w:r>
      <w:r w:rsidRPr="00CA34F8">
        <w:rPr>
          <w:rFonts w:ascii="Times New Roman" w:eastAsia="Times New Roman" w:hAnsi="Times New Roman" w:cs="Times New Roman"/>
          <w:i/>
          <w:sz w:val="24"/>
          <w:lang w:val="en-US"/>
        </w:rPr>
        <w:t xml:space="preserve">It’s time you did </w:t>
      </w:r>
      <w:proofErr w:type="spellStart"/>
      <w:r w:rsidRPr="00CA34F8">
        <w:rPr>
          <w:rFonts w:ascii="Times New Roman" w:eastAsia="Times New Roman" w:hAnsi="Times New Roman" w:cs="Times New Roman"/>
          <w:i/>
          <w:sz w:val="24"/>
          <w:lang w:val="en-US"/>
        </w:rPr>
        <w:t>smth</w:t>
      </w:r>
      <w:proofErr w:type="spellEnd"/>
      <w:r w:rsidRPr="00CA34F8">
        <w:rPr>
          <w:rFonts w:ascii="Times New Roman" w:eastAsia="Times New Roman" w:hAnsi="Times New Roman" w:cs="Times New Roman"/>
          <w:i/>
          <w:sz w:val="24"/>
          <w:lang w:val="en-US"/>
        </w:rPr>
        <w:t>;</w:t>
      </w:r>
    </w:p>
    <w:p w:rsidR="0073124E" w:rsidRDefault="00CA34F8">
      <w:pPr>
        <w:numPr>
          <w:ilvl w:val="0"/>
          <w:numId w:val="20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употреблять в речи все формы страдательного залога;</w:t>
      </w:r>
    </w:p>
    <w:p w:rsidR="0073124E" w:rsidRPr="00CA34F8" w:rsidRDefault="00CA34F8">
      <w:pPr>
        <w:numPr>
          <w:ilvl w:val="0"/>
          <w:numId w:val="20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  <w:lang w:val="en-US"/>
        </w:rPr>
      </w:pPr>
      <w:r>
        <w:rPr>
          <w:rFonts w:ascii="Times New Roman" w:eastAsia="Times New Roman" w:hAnsi="Times New Roman" w:cs="Times New Roman"/>
          <w:i/>
          <w:sz w:val="24"/>
        </w:rPr>
        <w:t>употреблять</w:t>
      </w:r>
      <w:r w:rsidRPr="00CA34F8">
        <w:rPr>
          <w:rFonts w:ascii="Times New Roman" w:eastAsia="Times New Roman" w:hAnsi="Times New Roman" w:cs="Times New Roman"/>
          <w:i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в</w:t>
      </w:r>
      <w:r w:rsidRPr="00CA34F8">
        <w:rPr>
          <w:rFonts w:ascii="Times New Roman" w:eastAsia="Times New Roman" w:hAnsi="Times New Roman" w:cs="Times New Roman"/>
          <w:i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речи</w:t>
      </w:r>
      <w:r w:rsidRPr="00CA34F8">
        <w:rPr>
          <w:rFonts w:ascii="Times New Roman" w:eastAsia="Times New Roman" w:hAnsi="Times New Roman" w:cs="Times New Roman"/>
          <w:i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времена</w:t>
      </w:r>
      <w:r w:rsidRPr="00CA34F8">
        <w:rPr>
          <w:rFonts w:ascii="Times New Roman" w:eastAsia="Times New Roman" w:hAnsi="Times New Roman" w:cs="Times New Roman"/>
          <w:i/>
          <w:sz w:val="24"/>
          <w:lang w:val="en-US"/>
        </w:rPr>
        <w:t xml:space="preserve"> Past Perfect </w:t>
      </w:r>
      <w:r>
        <w:rPr>
          <w:rFonts w:ascii="Times New Roman" w:eastAsia="Times New Roman" w:hAnsi="Times New Roman" w:cs="Times New Roman"/>
          <w:i/>
          <w:sz w:val="24"/>
        </w:rPr>
        <w:t>и</w:t>
      </w:r>
      <w:r w:rsidRPr="00CA34F8">
        <w:rPr>
          <w:rFonts w:ascii="Times New Roman" w:eastAsia="Times New Roman" w:hAnsi="Times New Roman" w:cs="Times New Roman"/>
          <w:i/>
          <w:sz w:val="24"/>
          <w:lang w:val="en-US"/>
        </w:rPr>
        <w:t xml:space="preserve"> Past Perfect Continuous;</w:t>
      </w:r>
    </w:p>
    <w:p w:rsidR="0073124E" w:rsidRDefault="00CA34F8">
      <w:pPr>
        <w:numPr>
          <w:ilvl w:val="0"/>
          <w:numId w:val="20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употреблять в речи условные предложения нереального характера (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Conditional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3);</w:t>
      </w:r>
    </w:p>
    <w:p w:rsidR="0073124E" w:rsidRPr="00CA34F8" w:rsidRDefault="00CA34F8">
      <w:pPr>
        <w:numPr>
          <w:ilvl w:val="0"/>
          <w:numId w:val="20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  <w:lang w:val="en-US"/>
        </w:rPr>
      </w:pPr>
      <w:r>
        <w:rPr>
          <w:rFonts w:ascii="Times New Roman" w:eastAsia="Times New Roman" w:hAnsi="Times New Roman" w:cs="Times New Roman"/>
          <w:i/>
          <w:sz w:val="24"/>
        </w:rPr>
        <w:t>употреблять</w:t>
      </w:r>
      <w:r w:rsidRPr="00CA34F8">
        <w:rPr>
          <w:rFonts w:ascii="Times New Roman" w:eastAsia="Times New Roman" w:hAnsi="Times New Roman" w:cs="Times New Roman"/>
          <w:i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в</w:t>
      </w:r>
      <w:r w:rsidRPr="00CA34F8">
        <w:rPr>
          <w:rFonts w:ascii="Times New Roman" w:eastAsia="Times New Roman" w:hAnsi="Times New Roman" w:cs="Times New Roman"/>
          <w:i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речи</w:t>
      </w:r>
      <w:r w:rsidRPr="00CA34F8">
        <w:rPr>
          <w:rFonts w:ascii="Times New Roman" w:eastAsia="Times New Roman" w:hAnsi="Times New Roman" w:cs="Times New Roman"/>
          <w:i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структуру</w:t>
      </w:r>
      <w:r w:rsidRPr="00CA34F8">
        <w:rPr>
          <w:rFonts w:ascii="Times New Roman" w:eastAsia="Times New Roman" w:hAnsi="Times New Roman" w:cs="Times New Roman"/>
          <w:i/>
          <w:sz w:val="24"/>
          <w:lang w:val="en-US"/>
        </w:rPr>
        <w:t xml:space="preserve"> to be/get + used to + verb;</w:t>
      </w:r>
    </w:p>
    <w:p w:rsidR="0073124E" w:rsidRDefault="00CA34F8">
      <w:pPr>
        <w:numPr>
          <w:ilvl w:val="0"/>
          <w:numId w:val="20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 xml:space="preserve">употреблять в речи структуру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used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to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/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would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+ </w:t>
      </w:r>
      <w:proofErr w:type="spellStart"/>
      <w:r>
        <w:rPr>
          <w:rFonts w:ascii="Times New Roman" w:eastAsia="Times New Roman" w:hAnsi="Times New Roman" w:cs="Times New Roman"/>
          <w:i/>
          <w:sz w:val="24"/>
        </w:rPr>
        <w:t>verb</w:t>
      </w:r>
      <w:proofErr w:type="spellEnd"/>
      <w:r>
        <w:rPr>
          <w:rFonts w:ascii="Times New Roman" w:eastAsia="Times New Roman" w:hAnsi="Times New Roman" w:cs="Times New Roman"/>
          <w:i/>
          <w:sz w:val="24"/>
        </w:rPr>
        <w:t xml:space="preserve"> для обозначения регулярных действий в прошлом;</w:t>
      </w:r>
    </w:p>
    <w:p w:rsidR="0073124E" w:rsidRPr="00CA34F8" w:rsidRDefault="00CA34F8">
      <w:pPr>
        <w:numPr>
          <w:ilvl w:val="0"/>
          <w:numId w:val="20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  <w:lang w:val="en-US"/>
        </w:rPr>
      </w:pPr>
      <w:r>
        <w:rPr>
          <w:rFonts w:ascii="Times New Roman" w:eastAsia="Times New Roman" w:hAnsi="Times New Roman" w:cs="Times New Roman"/>
          <w:i/>
          <w:sz w:val="24"/>
        </w:rPr>
        <w:t>употреблять</w:t>
      </w:r>
      <w:r w:rsidRPr="00CA34F8">
        <w:rPr>
          <w:rFonts w:ascii="Times New Roman" w:eastAsia="Times New Roman" w:hAnsi="Times New Roman" w:cs="Times New Roman"/>
          <w:i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в</w:t>
      </w:r>
      <w:r w:rsidRPr="00CA34F8">
        <w:rPr>
          <w:rFonts w:ascii="Times New Roman" w:eastAsia="Times New Roman" w:hAnsi="Times New Roman" w:cs="Times New Roman"/>
          <w:i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речи</w:t>
      </w:r>
      <w:r w:rsidRPr="00CA34F8">
        <w:rPr>
          <w:rFonts w:ascii="Times New Roman" w:eastAsia="Times New Roman" w:hAnsi="Times New Roman" w:cs="Times New Roman"/>
          <w:i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предложения</w:t>
      </w:r>
      <w:r w:rsidRPr="00CA34F8">
        <w:rPr>
          <w:rFonts w:ascii="Times New Roman" w:eastAsia="Times New Roman" w:hAnsi="Times New Roman" w:cs="Times New Roman"/>
          <w:i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с</w:t>
      </w:r>
      <w:r w:rsidRPr="00CA34F8">
        <w:rPr>
          <w:rFonts w:ascii="Times New Roman" w:eastAsia="Times New Roman" w:hAnsi="Times New Roman" w:cs="Times New Roman"/>
          <w:i/>
          <w:sz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</w:rPr>
        <w:t>конструкциями</w:t>
      </w:r>
      <w:r w:rsidRPr="00CA34F8">
        <w:rPr>
          <w:rFonts w:ascii="Times New Roman" w:eastAsia="Times New Roman" w:hAnsi="Times New Roman" w:cs="Times New Roman"/>
          <w:i/>
          <w:sz w:val="24"/>
          <w:lang w:val="en-US"/>
        </w:rPr>
        <w:t xml:space="preserve"> as … as; not so … as; either … or; neither … nor;</w:t>
      </w:r>
    </w:p>
    <w:p w:rsidR="0073124E" w:rsidRDefault="00CA34F8">
      <w:pPr>
        <w:numPr>
          <w:ilvl w:val="0"/>
          <w:numId w:val="20"/>
        </w:numPr>
        <w:tabs>
          <w:tab w:val="left" w:pos="720"/>
        </w:tabs>
        <w:spacing w:after="0" w:line="240" w:lineRule="auto"/>
        <w:ind w:left="720" w:hanging="360"/>
        <w:jc w:val="both"/>
        <w:rPr>
          <w:rFonts w:ascii="Times New Roman" w:eastAsia="Times New Roman" w:hAnsi="Times New Roman" w:cs="Times New Roman"/>
          <w:i/>
          <w:sz w:val="24"/>
        </w:rPr>
      </w:pPr>
      <w:r>
        <w:rPr>
          <w:rFonts w:ascii="Times New Roman" w:eastAsia="Times New Roman" w:hAnsi="Times New Roman" w:cs="Times New Roman"/>
          <w:i/>
          <w:sz w:val="24"/>
        </w:rPr>
        <w:t>использовать широкий спектр союзов для выражения противопоставления и различия в сложных предложениях.</w:t>
      </w:r>
    </w:p>
    <w:p w:rsidR="0073124E" w:rsidRDefault="00CA34F8">
      <w:pPr>
        <w:spacing w:after="0" w:line="240" w:lineRule="auto"/>
        <w:rPr>
          <w:rFonts w:ascii="Times New Roman" w:eastAsia="Times New Roman" w:hAnsi="Times New Roman" w:cs="Times New Roman"/>
          <w:b/>
          <w:color w:val="1D1B1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1D1B11"/>
          <w:sz w:val="24"/>
          <w:shd w:val="clear" w:color="auto" w:fill="FFFFFF"/>
        </w:rPr>
        <w:t>Личностными результатами  являются:</w:t>
      </w:r>
    </w:p>
    <w:p w:rsidR="0073124E" w:rsidRDefault="0073124E">
      <w:pPr>
        <w:spacing w:after="0" w:line="240" w:lineRule="auto"/>
        <w:rPr>
          <w:rFonts w:ascii="Times New Roman" w:eastAsia="Times New Roman" w:hAnsi="Times New Roman" w:cs="Times New Roman"/>
          <w:b/>
          <w:color w:val="1D1B11"/>
          <w:sz w:val="24"/>
          <w:shd w:val="clear" w:color="auto" w:fill="FFFFFF"/>
        </w:rPr>
      </w:pPr>
    </w:p>
    <w:p w:rsidR="0073124E" w:rsidRDefault="00CA34F8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D1B11"/>
          <w:sz w:val="24"/>
          <w:shd w:val="clear" w:color="auto" w:fill="FFFFFF"/>
        </w:rPr>
        <w:t xml:space="preserve">        1) чувство гордости за свою Родину, российский народ и историю России, осознание своей этнической и национальной принадлежности; сформированность ценностей многонационального российского общества; становление гуманистических и демократических ценностных ориентаций;</w:t>
      </w:r>
    </w:p>
    <w:p w:rsidR="0073124E" w:rsidRDefault="00CA34F8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D1B11"/>
          <w:sz w:val="24"/>
          <w:shd w:val="clear" w:color="auto" w:fill="FFFFFF"/>
        </w:rPr>
        <w:t>сформированность целостного, социально ориентированного взгляда на мир в его органичном единстве и разнообразии природы, народов, культур и религий;</w:t>
      </w:r>
    </w:p>
    <w:p w:rsidR="0073124E" w:rsidRDefault="00CA34F8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D1B11"/>
          <w:sz w:val="24"/>
          <w:shd w:val="clear" w:color="auto" w:fill="FFFFFF"/>
        </w:rPr>
        <w:t xml:space="preserve">        2) уважительное отношение к иному мнению, истории и культуре других народов;</w:t>
      </w:r>
    </w:p>
    <w:p w:rsidR="0073124E" w:rsidRDefault="00CA34F8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D1B11"/>
          <w:sz w:val="24"/>
          <w:shd w:val="clear" w:color="auto" w:fill="FFFFFF"/>
        </w:rPr>
        <w:t>овладение навыками адаптации в динамично изменяющемся и развивающемся мире;</w:t>
      </w:r>
    </w:p>
    <w:p w:rsidR="0073124E" w:rsidRDefault="00CA34F8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D1B11"/>
          <w:sz w:val="24"/>
          <w:shd w:val="clear" w:color="auto" w:fill="FFFFFF"/>
        </w:rPr>
        <w:t>мотивированность учебной деятельности,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свободе;</w:t>
      </w:r>
    </w:p>
    <w:p w:rsidR="0073124E" w:rsidRDefault="00CA34F8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D1B11"/>
          <w:sz w:val="24"/>
          <w:shd w:val="clear" w:color="auto" w:fill="FFFFFF"/>
        </w:rPr>
        <w:t xml:space="preserve">        3) осознание иностранного языка как средства международного межкультурного общения, сближающего людей, обеспечивающего дружеские контакты и деловое взаимодействие, расширяющего познавательные возможности, востребованность и мобильность человека в современном мире;</w:t>
      </w:r>
    </w:p>
    <w:p w:rsidR="0073124E" w:rsidRDefault="00CA34F8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D1B11"/>
          <w:sz w:val="24"/>
          <w:shd w:val="clear" w:color="auto" w:fill="FFFFFF"/>
        </w:rPr>
        <w:t xml:space="preserve">        4) сформированность представлений о мире, как о многоязычном, поликультурном, разнообразном и вместе с тем едином сообществе, открытом для дружбы, взаимопонимания, толерантности и уважения людей друг к другу;</w:t>
      </w:r>
    </w:p>
    <w:p w:rsidR="0073124E" w:rsidRDefault="00CA34F8">
      <w:pPr>
        <w:spacing w:after="0" w:line="240" w:lineRule="auto"/>
        <w:rPr>
          <w:rFonts w:ascii="Times New Roman" w:eastAsia="Times New Roman" w:hAnsi="Times New Roman" w:cs="Times New Roman"/>
          <w:color w:val="1D1B11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color w:val="1D1B11"/>
          <w:sz w:val="24"/>
          <w:shd w:val="clear" w:color="auto" w:fill="FFFFFF"/>
        </w:rPr>
        <w:t xml:space="preserve">        5) расширение словарного запаса, способность к продуцированию текстов разных жанров</w:t>
      </w:r>
    </w:p>
    <w:p w:rsidR="0073124E" w:rsidRDefault="0073124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hd w:val="clear" w:color="auto" w:fill="FFFFFF"/>
        </w:rPr>
      </w:pPr>
    </w:p>
    <w:p w:rsidR="0073124E" w:rsidRDefault="00CA3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СОДЕРЖАНИЕ УЧЕБНОГО ПРЕДМЕТА</w:t>
      </w:r>
    </w:p>
    <w:p w:rsidR="0073124E" w:rsidRDefault="00CA3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 (102 часа)</w:t>
      </w:r>
    </w:p>
    <w:p w:rsidR="0073124E" w:rsidRDefault="0073124E">
      <w:pPr>
        <w:spacing w:after="0" w:line="240" w:lineRule="auto"/>
        <w:jc w:val="center"/>
        <w:rPr>
          <w:rFonts w:ascii="Arial" w:eastAsia="Arial" w:hAnsi="Arial" w:cs="Arial"/>
          <w:color w:val="000000"/>
          <w:sz w:val="20"/>
          <w:shd w:val="clear" w:color="auto" w:fill="FFFFFF"/>
        </w:rPr>
      </w:pPr>
    </w:p>
    <w:tbl>
      <w:tblPr>
        <w:tblW w:w="0" w:type="auto"/>
        <w:tblCellMar>
          <w:left w:w="10" w:type="dxa"/>
          <w:right w:w="10" w:type="dxa"/>
        </w:tblCellMar>
        <w:tblLook w:val="0000"/>
      </w:tblPr>
      <w:tblGrid>
        <w:gridCol w:w="7243"/>
        <w:gridCol w:w="2132"/>
      </w:tblGrid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Тема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73124E">
        <w:trPr>
          <w:trHeight w:val="1"/>
        </w:trPr>
        <w:tc>
          <w:tcPr>
            <w:tcW w:w="9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1. «Шаги к вашей карьере»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1.1. Шаги к вашей карьере.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13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lastRenderedPageBreak/>
              <w:t>1.2. Конструкции «я хотела бы» в различных видах предложений.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1.3. Образования различных профессий с помощью суффиксов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,-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ist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ess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or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1.4. Употребления слов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neither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either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 в речи и на письме.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1.5. Использования союзов «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if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whether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 в английских предложениях.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1.6.</w:t>
            </w:r>
            <w:r>
              <w:rPr>
                <w:rFonts w:ascii="Arial" w:eastAsia="Arial" w:hAnsi="Arial" w:cs="Arial"/>
                <w:color w:val="000000"/>
                <w:sz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Неопределённые местоимения «никто, ни один».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1.7. Образование в Англии.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1.8.</w:t>
            </w:r>
            <w:r>
              <w:rPr>
                <w:rFonts w:ascii="Arial" w:eastAsia="Arial" w:hAnsi="Arial" w:cs="Arial"/>
                <w:color w:val="000000"/>
                <w:sz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Фразовый глагол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сall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 и его основные</w:t>
            </w:r>
          </w:p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значения.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1.9.</w:t>
            </w:r>
            <w:r>
              <w:rPr>
                <w:rFonts w:ascii="Arial" w:eastAsia="Arial" w:hAnsi="Arial" w:cs="Arial"/>
                <w:color w:val="000000"/>
                <w:sz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Слова-связки в английском языке.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Всего: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23</w:t>
            </w:r>
          </w:p>
        </w:tc>
      </w:tr>
      <w:tr w:rsidR="0073124E">
        <w:trPr>
          <w:trHeight w:val="1"/>
        </w:trPr>
        <w:tc>
          <w:tcPr>
            <w:tcW w:w="9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2. «Шаги к пониманию культуры»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2.1. Шаги к пониманию культуры.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15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2.2. Множественное число имён существительных (исключения).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2.3. Притяжательный падеж.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2.4. Исчисляемые и неисчисляемые существительные с неопределённым артиклем.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2.5. Неисчисляемые имена существительные с нулевым артиклем.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2.6. Фразовый глагол «говорить».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2.7.</w:t>
            </w:r>
            <w:r>
              <w:rPr>
                <w:rFonts w:ascii="Arial" w:eastAsia="Arial" w:hAnsi="Arial" w:cs="Arial"/>
                <w:color w:val="000000"/>
                <w:sz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Английские идиомы с «цветочным компонентом».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2.8.</w:t>
            </w:r>
            <w:r>
              <w:rPr>
                <w:rFonts w:ascii="Arial" w:eastAsia="Arial" w:hAnsi="Arial" w:cs="Arial"/>
                <w:color w:val="000000"/>
                <w:sz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Объявления в английском языке.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2.9.</w:t>
            </w:r>
            <w:r>
              <w:rPr>
                <w:rFonts w:ascii="Arial" w:eastAsia="Arial" w:hAnsi="Arial" w:cs="Arial"/>
                <w:color w:val="000000"/>
                <w:sz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Артикли с именами собственными.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2.10.</w:t>
            </w:r>
            <w:r>
              <w:rPr>
                <w:rFonts w:ascii="Arial" w:eastAsia="Arial" w:hAnsi="Arial" w:cs="Arial"/>
                <w:color w:val="000000"/>
                <w:sz w:val="18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Словарные комбинации с существительными обозначающими группы людей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,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животных, вещей.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Всего: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24</w:t>
            </w:r>
          </w:p>
        </w:tc>
      </w:tr>
      <w:tr w:rsidR="0073124E">
        <w:trPr>
          <w:trHeight w:val="1"/>
        </w:trPr>
        <w:tc>
          <w:tcPr>
            <w:tcW w:w="9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3. «Шаги к эффективному общению»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3.1. Шаги к эффективному общению.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20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3.2. Наречие. Степени сравнения наречий.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3.3. Употребления слова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badly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 в устной речи и на письме.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3.4.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Фразовый глагол «собирать».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3.5. Некоторые факты о числах.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3.6.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Английские синонимы.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Всего: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32</w:t>
            </w:r>
          </w:p>
        </w:tc>
      </w:tr>
      <w:tr w:rsidR="0073124E">
        <w:trPr>
          <w:trHeight w:val="1"/>
        </w:trPr>
        <w:tc>
          <w:tcPr>
            <w:tcW w:w="9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4. «Шаги к будущему»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4.1. Шаги к будущему.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12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4.2. Английские идиомы с инфинитивом и герундием.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4.3. Правила использования слово «деньги» в различных жизненных ситуациях.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4.4. Глаголы «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get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gain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win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 в речи и на письме.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4.5. Глаголы  «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offer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,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suggest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» в речи и на письме.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4.6.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Сложное дополнение.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4.7.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Сослагательное наклонение.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7837F4">
            <w:pPr>
              <w:spacing w:after="0" w:line="240" w:lineRule="auto"/>
              <w:jc w:val="center"/>
            </w:pPr>
            <w: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4.8. Речевые обороты  в разговоре о будущем.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</w:p>
        </w:tc>
      </w:tr>
      <w:tr w:rsidR="0073124E">
        <w:trPr>
          <w:trHeight w:val="1"/>
        </w:trPr>
        <w:tc>
          <w:tcPr>
            <w:tcW w:w="754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Всего:</w:t>
            </w:r>
          </w:p>
        </w:tc>
        <w:tc>
          <w:tcPr>
            <w:tcW w:w="218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0" w:type="dxa"/>
              <w:right w:w="0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</w:t>
            </w:r>
            <w:r w:rsidR="007837F4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0</w:t>
            </w:r>
          </w:p>
        </w:tc>
      </w:tr>
    </w:tbl>
    <w:p w:rsidR="0073124E" w:rsidRDefault="0073124E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3124E" w:rsidRDefault="0073124E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73124E" w:rsidRDefault="0073124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124E" w:rsidRDefault="0073124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124E" w:rsidRDefault="0073124E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73124E" w:rsidRDefault="00CA34F8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КАЛЕНДАРНО-ТЕМАТИЧЕСКОЕ ПЛАНИРОВАНИЕ 11 класс</w:t>
      </w:r>
    </w:p>
    <w:p w:rsidR="0073124E" w:rsidRDefault="00731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73124E" w:rsidRDefault="00CA3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1триместр </w:t>
      </w:r>
    </w:p>
    <w:p w:rsidR="0073124E" w:rsidRDefault="00731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503"/>
        <w:gridCol w:w="1590"/>
        <w:gridCol w:w="1860"/>
        <w:gridCol w:w="1444"/>
        <w:gridCol w:w="88"/>
        <w:gridCol w:w="1060"/>
        <w:gridCol w:w="1403"/>
        <w:gridCol w:w="100"/>
        <w:gridCol w:w="708"/>
        <w:gridCol w:w="43"/>
        <w:gridCol w:w="674"/>
      </w:tblGrid>
      <w:tr w:rsidR="0073124E" w:rsidTr="00BC0D8E">
        <w:trPr>
          <w:trHeight w:val="1"/>
        </w:trPr>
        <w:tc>
          <w:tcPr>
            <w:tcW w:w="50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п/п</w:t>
            </w:r>
          </w:p>
        </w:tc>
        <w:tc>
          <w:tcPr>
            <w:tcW w:w="159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5855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Планируемые результаты</w:t>
            </w:r>
          </w:p>
        </w:tc>
        <w:tc>
          <w:tcPr>
            <w:tcW w:w="152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</w:tc>
      </w:tr>
      <w:tr w:rsidR="0073124E" w:rsidTr="00BC0D8E">
        <w:trPr>
          <w:trHeight w:val="1"/>
        </w:trPr>
        <w:tc>
          <w:tcPr>
            <w:tcW w:w="50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7312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9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7312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лексика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грамматика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фонетика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CA34F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Лингво-страноведческий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материал</w:t>
            </w:r>
          </w:p>
        </w:tc>
        <w:tc>
          <w:tcPr>
            <w:tcW w:w="85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план.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факт.</w:t>
            </w:r>
          </w:p>
        </w:tc>
      </w:tr>
      <w:tr w:rsidR="0073124E" w:rsidTr="00BC0D8E">
        <w:trPr>
          <w:trHeight w:val="1"/>
        </w:trPr>
        <w:tc>
          <w:tcPr>
            <w:tcW w:w="94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3124E" w:rsidRDefault="00CA3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«Шаги к вашей карьере» (23часа)</w:t>
            </w:r>
          </w:p>
          <w:p w:rsidR="0073124E" w:rsidRDefault="0073124E">
            <w:pPr>
              <w:spacing w:after="0" w:line="240" w:lineRule="auto"/>
              <w:jc w:val="center"/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Введение и первичная отработка ЛЕ по теме «Будущие профессии»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>Название профессии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 w:rsidP="00BC0D8E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Песня </w:t>
            </w:r>
            <w:r w:rsidR="00CA34F8">
              <w:rPr>
                <w:rFonts w:ascii="Times New Roman" w:eastAsia="Times New Roman" w:hAnsi="Times New Roman" w:cs="Times New Roman"/>
                <w:sz w:val="21"/>
              </w:rPr>
              <w:t>«Спасибо за музыку» АББА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>Профессии, которые выбирают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04.09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RPr="00BC0D8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Правила употребления конструкции «я хотела бы» в различных видах предложений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Times New Roman" w:eastAsia="Times New Roman" w:hAnsi="Times New Roman" w:cs="Times New Roman"/>
                <w:sz w:val="21"/>
                <w:lang w:val="en-US"/>
              </w:rPr>
              <w:t>Cause, suitable, repair, linen, legal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sz w:val="21"/>
                <w:lang w:val="en-US"/>
              </w:rPr>
            </w:pPr>
            <w:r w:rsidRPr="00CA34F8">
              <w:rPr>
                <w:rFonts w:ascii="Times New Roman" w:eastAsia="Times New Roman" w:hAnsi="Times New Roman" w:cs="Times New Roman"/>
                <w:sz w:val="21"/>
                <w:lang w:val="en-US"/>
              </w:rPr>
              <w:t xml:space="preserve">Passive structure </w:t>
            </w:r>
            <w:r w:rsidRPr="00CA34F8">
              <w:rPr>
                <w:rFonts w:ascii="Times New Roman" w:eastAsia="Times New Roman" w:hAnsi="Times New Roman" w:cs="Times New Roman"/>
                <w:i/>
                <w:sz w:val="21"/>
                <w:lang w:val="en-US"/>
              </w:rPr>
              <w:t>to have something done</w:t>
            </w:r>
          </w:p>
          <w:p w:rsidR="0073124E" w:rsidRPr="00CA34F8" w:rsidRDefault="0073124E">
            <w:pPr>
              <w:spacing w:after="0" w:line="240" w:lineRule="auto"/>
              <w:jc w:val="both"/>
              <w:rPr>
                <w:lang w:val="en-US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C0D8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05.09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Аудирование по теме «Что я собираюсь делать после школы» с извлечением необходимой информации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>Профессии, которые выбирают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08.09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Изучающее чтение по теме «Выбор профессии» 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Правила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образова-ния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</w:rPr>
              <w:t>различных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</w:rPr>
              <w:t xml:space="preserve"> профессии с помощью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суффик-сов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–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</w:rPr>
              <w:t>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</w:rPr>
              <w:t>, --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</w:rPr>
              <w:t>ist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</w:rPr>
              <w:t>ess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1"/>
              </w:rPr>
              <w:t>, -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1"/>
              </w:rPr>
              <w:t>or</w:t>
            </w:r>
            <w:proofErr w:type="spellEnd"/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Личные качества, необходимые для различных профессий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11.09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Входной  контроль </w:t>
            </w:r>
            <w:r w:rsidR="00BC0D8E">
              <w:rPr>
                <w:rFonts w:ascii="Times New Roman" w:eastAsia="Times New Roman" w:hAnsi="Times New Roman" w:cs="Times New Roman"/>
                <w:b/>
                <w:sz w:val="20"/>
              </w:rPr>
              <w:t xml:space="preserve">навыков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>чтения</w:t>
            </w:r>
            <w:r w:rsidR="00307BA4">
              <w:rPr>
                <w:rFonts w:ascii="Times New Roman" w:eastAsia="Times New Roman" w:hAnsi="Times New Roman" w:cs="Times New Roman"/>
                <w:b/>
                <w:sz w:val="20"/>
              </w:rPr>
              <w:t xml:space="preserve"> по теме «Мир профессий»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12.09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RPr="00BC0D8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Правила употребления существительных «работа, профессия, занятие, карьера» на письме и в речи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Times New Roman" w:eastAsia="Times New Roman" w:hAnsi="Times New Roman" w:cs="Times New Roman"/>
                <w:sz w:val="21"/>
                <w:lang w:val="en-US"/>
              </w:rPr>
              <w:t xml:space="preserve">Confusable words </w:t>
            </w:r>
            <w:r w:rsidRPr="00CA34F8">
              <w:rPr>
                <w:rFonts w:ascii="Times New Roman" w:eastAsia="Times New Roman" w:hAnsi="Times New Roman" w:cs="Times New Roman"/>
                <w:i/>
                <w:sz w:val="21"/>
                <w:lang w:val="en-US"/>
              </w:rPr>
              <w:t>job</w:t>
            </w:r>
            <w:r w:rsidRPr="00CA34F8">
              <w:rPr>
                <w:rFonts w:ascii="Times New Roman" w:eastAsia="Times New Roman" w:hAnsi="Times New Roman" w:cs="Times New Roman"/>
                <w:sz w:val="21"/>
                <w:lang w:val="en-US"/>
              </w:rPr>
              <w:t xml:space="preserve"> — </w:t>
            </w:r>
            <w:r w:rsidRPr="00CA34F8">
              <w:rPr>
                <w:rFonts w:ascii="Times New Roman" w:eastAsia="Times New Roman" w:hAnsi="Times New Roman" w:cs="Times New Roman"/>
                <w:i/>
                <w:sz w:val="21"/>
                <w:lang w:val="en-US"/>
              </w:rPr>
              <w:t>profession</w:t>
            </w:r>
            <w:r w:rsidRPr="00CA34F8">
              <w:rPr>
                <w:rFonts w:ascii="Times New Roman" w:eastAsia="Times New Roman" w:hAnsi="Times New Roman" w:cs="Times New Roman"/>
                <w:sz w:val="21"/>
                <w:lang w:val="en-US"/>
              </w:rPr>
              <w:t xml:space="preserve"> — </w:t>
            </w:r>
            <w:r w:rsidRPr="00CA34F8">
              <w:rPr>
                <w:rFonts w:ascii="Times New Roman" w:eastAsia="Times New Roman" w:hAnsi="Times New Roman" w:cs="Times New Roman"/>
                <w:i/>
                <w:sz w:val="21"/>
                <w:lang w:val="en-US"/>
              </w:rPr>
              <w:t>occupation</w:t>
            </w:r>
            <w:r w:rsidRPr="00CA34F8">
              <w:rPr>
                <w:rFonts w:ascii="Times New Roman" w:eastAsia="Times New Roman" w:hAnsi="Times New Roman" w:cs="Times New Roman"/>
                <w:sz w:val="21"/>
                <w:lang w:val="en-US"/>
              </w:rPr>
              <w:t xml:space="preserve"> — </w:t>
            </w:r>
            <w:r w:rsidRPr="00CA34F8">
              <w:rPr>
                <w:rFonts w:ascii="Times New Roman" w:eastAsia="Times New Roman" w:hAnsi="Times New Roman" w:cs="Times New Roman"/>
                <w:i/>
                <w:sz w:val="21"/>
                <w:lang w:val="en-US"/>
              </w:rPr>
              <w:t>career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C0D8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15.09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Ознакомительное чтение по теме «Выбор профессии»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proofErr w:type="spellStart"/>
            <w:r>
              <w:rPr>
                <w:rFonts w:ascii="SchoolBookSanPin" w:eastAsia="SchoolBookSanPin" w:hAnsi="SchoolBookSanPin" w:cs="SchoolBookSanPin"/>
                <w:i/>
                <w:sz w:val="21"/>
              </w:rPr>
              <w:t>Choosing</w:t>
            </w:r>
            <w:proofErr w:type="spellEnd"/>
            <w:r>
              <w:rPr>
                <w:rFonts w:ascii="SchoolBookSanPin" w:eastAsia="SchoolBookSanPin" w:hAnsi="SchoolBookSanPin" w:cs="SchoolBookSanPin"/>
                <w:i/>
                <w:sz w:val="21"/>
              </w:rPr>
              <w:t xml:space="preserve"> </w:t>
            </w:r>
            <w:proofErr w:type="spellStart"/>
            <w:r>
              <w:rPr>
                <w:rFonts w:ascii="SchoolBookSanPin" w:eastAsia="SchoolBookSanPin" w:hAnsi="SchoolBookSanPin" w:cs="SchoolBookSanPin"/>
                <w:i/>
                <w:sz w:val="21"/>
              </w:rPr>
              <w:t>a</w:t>
            </w:r>
            <w:proofErr w:type="spellEnd"/>
            <w:r>
              <w:rPr>
                <w:rFonts w:ascii="SchoolBookSanPin" w:eastAsia="SchoolBookSanPin" w:hAnsi="SchoolBookSanPin" w:cs="SchoolBookSanPin"/>
                <w:i/>
                <w:sz w:val="21"/>
              </w:rPr>
              <w:t xml:space="preserve"> </w:t>
            </w:r>
            <w:proofErr w:type="spellStart"/>
            <w:r>
              <w:rPr>
                <w:rFonts w:ascii="SchoolBookSanPin" w:eastAsia="SchoolBookSanPin" w:hAnsi="SchoolBookSanPin" w:cs="SchoolBookSanPin"/>
                <w:i/>
                <w:sz w:val="21"/>
              </w:rPr>
              <w:t>Career</w:t>
            </w:r>
            <w:proofErr w:type="spellEnd"/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18.09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RPr="00BC0D8E" w:rsidTr="00BC0D8E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Правила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употребления слов “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neither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”, “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either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” в речи и на письме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center"/>
              <w:rPr>
                <w:lang w:val="en-US"/>
              </w:rPr>
            </w:pPr>
            <w:r w:rsidRPr="00CA34F8">
              <w:rPr>
                <w:rFonts w:ascii="Times New Roman" w:eastAsia="Times New Roman" w:hAnsi="Times New Roman" w:cs="Times New Roman"/>
                <w:sz w:val="21"/>
                <w:lang w:val="en-US"/>
              </w:rPr>
              <w:t xml:space="preserve">English words </w:t>
            </w:r>
            <w:r w:rsidRPr="00CA34F8">
              <w:rPr>
                <w:rFonts w:ascii="Times New Roman" w:eastAsia="Times New Roman" w:hAnsi="Times New Roman" w:cs="Times New Roman"/>
                <w:i/>
                <w:sz w:val="21"/>
                <w:lang w:val="en-US"/>
              </w:rPr>
              <w:lastRenderedPageBreak/>
              <w:t>neither</w:t>
            </w:r>
            <w:r w:rsidRPr="00CA34F8">
              <w:rPr>
                <w:rFonts w:ascii="Times New Roman" w:eastAsia="Times New Roman" w:hAnsi="Times New Roman" w:cs="Times New Roman"/>
                <w:sz w:val="21"/>
                <w:lang w:val="en-US"/>
              </w:rPr>
              <w:t xml:space="preserve">, </w:t>
            </w:r>
            <w:r w:rsidRPr="00CA34F8">
              <w:rPr>
                <w:rFonts w:ascii="Times New Roman" w:eastAsia="Times New Roman" w:hAnsi="Times New Roman" w:cs="Times New Roman"/>
                <w:i/>
                <w:sz w:val="21"/>
                <w:lang w:val="en-US"/>
              </w:rPr>
              <w:t>either</w:t>
            </w:r>
            <w:r w:rsidRPr="00CA34F8">
              <w:rPr>
                <w:rFonts w:ascii="Times New Roman" w:eastAsia="Times New Roman" w:hAnsi="Times New Roman" w:cs="Times New Roman"/>
                <w:sz w:val="21"/>
                <w:lang w:val="en-US"/>
              </w:rPr>
              <w:t xml:space="preserve"> and structures with them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C0D8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19.09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73124E" w:rsidTr="00BC0D8E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9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Активизация ЛЕ по теме «Выбор карьеры»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rFonts w:ascii="SchoolBookSanPin" w:eastAsia="SchoolBookSanPin" w:hAnsi="SchoolBookSanPin" w:cs="SchoolBookSanPin"/>
                <w:sz w:val="21"/>
                <w:lang w:val="en-US"/>
              </w:rPr>
            </w:pPr>
            <w:r>
              <w:rPr>
                <w:rFonts w:ascii="Calibri" w:eastAsia="Calibri" w:hAnsi="Calibri" w:cs="Calibri"/>
                <w:sz w:val="21"/>
              </w:rPr>
              <w:t>а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dvanced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, apply, application, applicant, compulsory, last, research, set, tuition, turn</w:t>
            </w:r>
          </w:p>
          <w:p w:rsidR="0073124E" w:rsidRPr="00CA34F8" w:rsidRDefault="0073124E">
            <w:pPr>
              <w:spacing w:after="0" w:line="240" w:lineRule="auto"/>
              <w:jc w:val="both"/>
              <w:rPr>
                <w:rFonts w:ascii="SchoolBookSanPin" w:eastAsia="SchoolBookSanPin" w:hAnsi="SchoolBookSanPin" w:cs="SchoolBookSanPin"/>
                <w:sz w:val="21"/>
                <w:lang w:val="en-US"/>
              </w:rPr>
            </w:pPr>
          </w:p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 advanced technology, advanced nations, advanced level, advanced in years, to apply for a job, to apply for a visa, to apply to sb, to make an application, an application form, a job applicant, a university applicant, compulsory education, to last (for) some time, linguistic research, to carry out research, to research a problem, a set of rules, to work for one’s tuition, to pay one’s tuition, (the) so-called, nursery school/kindergarten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>Принц Уильям в университете Св. Андрея в Шотландии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22.09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RPr="00BC0D8E" w:rsidTr="00BC0D8E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Правила использования союзов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</w:rPr>
              <w:t>if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sz w:val="20"/>
              </w:rPr>
              <w:t>whether</w:t>
            </w:r>
            <w:proofErr w:type="spellEnd"/>
            <w:r>
              <w:rPr>
                <w:rFonts w:ascii="Times New Roman" w:eastAsia="Times New Roman" w:hAnsi="Times New Roman" w:cs="Times New Roman"/>
                <w:i/>
                <w:sz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в английских предложениях</w:t>
            </w: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Calibri" w:eastAsia="Calibri" w:hAnsi="Calibri" w:cs="Calibri"/>
                <w:sz w:val="21"/>
              </w:rPr>
              <w:t>Союзы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whether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 and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if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 and how to use them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C0D8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25.09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Ознакомительное чтение по теме «Государственное образование в Соединенном Королевстве»</w:t>
            </w: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Государственное образование в Соединенном Королевстве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26.09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Обучение монологической речи по теме «Главные университеты в Англии» без опоры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Times New Roman" w:eastAsia="Times New Roman" w:hAnsi="Times New Roman" w:cs="Times New Roman"/>
                <w:sz w:val="21"/>
                <w:lang w:val="en-US"/>
              </w:rPr>
              <w:t xml:space="preserve">The Universities of Cambridge, Oxford, </w:t>
            </w:r>
            <w:proofErr w:type="spellStart"/>
            <w:r w:rsidRPr="00CA34F8">
              <w:rPr>
                <w:rFonts w:ascii="Times New Roman" w:eastAsia="Times New Roman" w:hAnsi="Times New Roman" w:cs="Times New Roman"/>
                <w:sz w:val="21"/>
                <w:lang w:val="en-US"/>
              </w:rPr>
              <w:t>Aber-deen</w:t>
            </w:r>
            <w:proofErr w:type="spellEnd"/>
            <w:r w:rsidRPr="00CA34F8">
              <w:rPr>
                <w:rFonts w:ascii="Times New Roman" w:eastAsia="Times New Roman" w:hAnsi="Times New Roman" w:cs="Times New Roman"/>
                <w:sz w:val="21"/>
                <w:lang w:val="en-US"/>
              </w:rPr>
              <w:t>, Edinburgh, Glasgow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>Университеты в Великобритании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29.09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Краткое сообщение по теме «Образование и работа» с опорой на план.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>Информация об знаменитых университетах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02.10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Неопределенные местоимения «никто, ни один»: правила употребления в </w:t>
            </w: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речи и на письме.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lastRenderedPageBreak/>
              <w:t>Nobody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no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one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none</w:t>
            </w:r>
            <w:proofErr w:type="spellEnd"/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>Неопределенные местоимения «никто, ни один»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03.10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15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307BA4" w:rsidRDefault="00307BA4">
            <w:pPr>
              <w:spacing w:after="0" w:line="240" w:lineRule="auto"/>
              <w:jc w:val="both"/>
              <w:rPr>
                <w:lang w:val="en-US"/>
              </w:rPr>
            </w:pPr>
            <w:r w:rsidRPr="00990501">
              <w:rPr>
                <w:rFonts w:ascii="Times New Roman" w:eastAsia="Times New Roman" w:hAnsi="Times New Roman" w:cs="Times New Roman"/>
                <w:b/>
                <w:sz w:val="20"/>
              </w:rPr>
              <w:t>Контроль</w:t>
            </w:r>
            <w:r w:rsidRPr="00990501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 xml:space="preserve"> </w:t>
            </w:r>
            <w:proofErr w:type="spellStart"/>
            <w:r w:rsidRPr="00990501">
              <w:rPr>
                <w:rFonts w:ascii="Times New Roman" w:eastAsia="Times New Roman" w:hAnsi="Times New Roman" w:cs="Times New Roman"/>
                <w:b/>
                <w:sz w:val="20"/>
              </w:rPr>
              <w:t>лексико</w:t>
            </w:r>
            <w:proofErr w:type="spellEnd"/>
            <w:r w:rsidRPr="00990501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-</w:t>
            </w:r>
            <w:r w:rsidRPr="00990501">
              <w:rPr>
                <w:rFonts w:ascii="Times New Roman" w:eastAsia="Times New Roman" w:hAnsi="Times New Roman" w:cs="Times New Roman"/>
                <w:b/>
                <w:sz w:val="20"/>
              </w:rPr>
              <w:t>грамматических</w:t>
            </w:r>
            <w:r w:rsidRPr="00990501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 xml:space="preserve"> </w:t>
            </w:r>
            <w:r w:rsidRPr="00990501">
              <w:rPr>
                <w:rFonts w:ascii="Times New Roman" w:eastAsia="Times New Roman" w:hAnsi="Times New Roman" w:cs="Times New Roman"/>
                <w:b/>
                <w:sz w:val="20"/>
              </w:rPr>
              <w:t>навыков</w:t>
            </w:r>
            <w:r w:rsidRPr="00990501">
              <w:rPr>
                <w:rFonts w:ascii="Times New Roman" w:eastAsia="Times New Roman" w:hAnsi="Times New Roman" w:cs="Times New Roman"/>
                <w:b/>
                <w:sz w:val="20"/>
                <w:lang w:val="en-US"/>
              </w:rPr>
              <w:t>.</w:t>
            </w:r>
            <w:r w:rsidRPr="00307BA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</w:t>
            </w:r>
            <w:r w:rsidR="00CA34F8">
              <w:rPr>
                <w:rFonts w:ascii="Times New Roman" w:eastAsia="Times New Roman" w:hAnsi="Times New Roman" w:cs="Times New Roman"/>
                <w:sz w:val="20"/>
              </w:rPr>
              <w:t>Изучение</w:t>
            </w:r>
            <w:r w:rsidR="00CA34F8" w:rsidRPr="00307BA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</w:t>
            </w:r>
            <w:r w:rsidR="00CA34F8">
              <w:rPr>
                <w:rFonts w:ascii="Times New Roman" w:eastAsia="Times New Roman" w:hAnsi="Times New Roman" w:cs="Times New Roman"/>
                <w:sz w:val="20"/>
              </w:rPr>
              <w:t>иностранных</w:t>
            </w:r>
            <w:r w:rsidR="00CA34F8" w:rsidRPr="00307BA4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</w:t>
            </w:r>
            <w:r w:rsidR="00CA34F8">
              <w:rPr>
                <w:rFonts w:ascii="Times New Roman" w:eastAsia="Times New Roman" w:hAnsi="Times New Roman" w:cs="Times New Roman"/>
                <w:sz w:val="20"/>
              </w:rPr>
              <w:t>языков</w:t>
            </w:r>
            <w:r w:rsidR="00CA34F8" w:rsidRPr="00307BA4">
              <w:rPr>
                <w:rFonts w:ascii="Times New Roman" w:eastAsia="Times New Roman" w:hAnsi="Times New Roman" w:cs="Times New Roman"/>
                <w:sz w:val="20"/>
                <w:lang w:val="en-US"/>
              </w:rPr>
              <w:t>.</w:t>
            </w:r>
          </w:p>
        </w:tc>
        <w:tc>
          <w:tcPr>
            <w:tcW w:w="18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avoid, contain, disappoint, identify, practice, practice, result, separate, struggle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n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 xml:space="preserve">v, 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deal with something, follow sb’s footsteps, get acquainted, make progress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>Российские университеты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06.10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RPr="00BC0D8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Введение и первичная отработка ЛЕ по теме «Шаги к вашей карьере».</w:t>
            </w:r>
          </w:p>
        </w:tc>
        <w:tc>
          <w:tcPr>
            <w:tcW w:w="18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Употребление</w:t>
            </w:r>
            <w:r w:rsidRPr="00CA34F8">
              <w:rPr>
                <w:rFonts w:ascii="Times New Roman" w:eastAsia="Times New Roman" w:hAnsi="Times New Roman" w:cs="Times New Roman"/>
                <w:sz w:val="21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1"/>
              </w:rPr>
              <w:t>слов</w:t>
            </w:r>
            <w:proofErr w:type="gramStart"/>
            <w:r w:rsidRPr="00CA34F8">
              <w:rPr>
                <w:rFonts w:ascii="Times New Roman" w:eastAsia="Times New Roman" w:hAnsi="Times New Roman" w:cs="Times New Roman"/>
                <w:sz w:val="21"/>
                <w:lang w:val="en-US"/>
              </w:rPr>
              <w:t xml:space="preserve"> :</w:t>
            </w:r>
            <w:proofErr w:type="gramEnd"/>
            <w:r w:rsidRPr="00CA34F8">
              <w:rPr>
                <w:rFonts w:ascii="Times New Roman" w:eastAsia="Times New Roman" w:hAnsi="Times New Roman" w:cs="Times New Roman"/>
                <w:sz w:val="21"/>
                <w:lang w:val="en-US"/>
              </w:rPr>
              <w:t xml:space="preserve"> </w:t>
            </w:r>
            <w:proofErr w:type="spellStart"/>
            <w:r w:rsidRPr="00CA34F8">
              <w:rPr>
                <w:rFonts w:ascii="Times New Roman" w:eastAsia="Times New Roman" w:hAnsi="Times New Roman" w:cs="Times New Roman"/>
                <w:i/>
                <w:sz w:val="21"/>
                <w:lang w:val="en-US"/>
              </w:rPr>
              <w:t>either|any</w:t>
            </w:r>
            <w:proofErr w:type="spellEnd"/>
            <w:r w:rsidRPr="00CA34F8">
              <w:rPr>
                <w:rFonts w:ascii="Times New Roman" w:eastAsia="Times New Roman" w:hAnsi="Times New Roman" w:cs="Times New Roman"/>
                <w:i/>
                <w:sz w:val="21"/>
                <w:lang w:val="en-US"/>
              </w:rPr>
              <w:t xml:space="preserve"> – neither – none – nobody – no one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C0D8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16.10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17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Фразовый глагол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call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>» и его основные значения.</w:t>
            </w:r>
          </w:p>
          <w:p w:rsidR="0073124E" w:rsidRDefault="0073124E">
            <w:pPr>
              <w:spacing w:after="0" w:line="240" w:lineRule="auto"/>
              <w:jc w:val="both"/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Times New Roman" w:eastAsia="Times New Roman" w:hAnsi="Times New Roman" w:cs="Times New Roman"/>
                <w:sz w:val="21"/>
                <w:lang w:val="en-US"/>
              </w:rPr>
              <w:t>to call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 xml:space="preserve"> for, to call in, to call out, to call up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Образование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зарубежом</w:t>
            </w:r>
            <w:proofErr w:type="spellEnd"/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17.10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18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 xml:space="preserve">Чтение «Мой собственный путь» с полным пониманием текста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to tell sb from sb else, to process, mortgage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>Разделительные вопросы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«Мой собственный путь» (часть 1)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20.10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19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Развитие навыков говорения «Мой собственный путь» с опорой на текст.</w:t>
            </w:r>
          </w:p>
          <w:p w:rsidR="0073124E" w:rsidRDefault="0073124E">
            <w:pPr>
              <w:spacing w:after="0" w:line="240" w:lineRule="auto"/>
              <w:jc w:val="both"/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</w:pPr>
            <w:proofErr w:type="spellStart"/>
            <w:r>
              <w:rPr>
                <w:rFonts w:ascii="SchoolBookSanPin" w:eastAsia="SchoolBookSanPin" w:hAnsi="SchoolBookSanPin" w:cs="SchoolBookSanPin"/>
                <w:sz w:val="21"/>
              </w:rPr>
              <w:t>a</w:t>
            </w:r>
            <w:proofErr w:type="spellEnd"/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proofErr w:type="spellStart"/>
            <w:r>
              <w:rPr>
                <w:rFonts w:ascii="SchoolBookSanPin" w:eastAsia="SchoolBookSanPin" w:hAnsi="SchoolBookSanPin" w:cs="SchoolBookSanPin"/>
                <w:sz w:val="21"/>
              </w:rPr>
              <w:t>salary</w:t>
            </w:r>
            <w:proofErr w:type="spellEnd"/>
            <w:r>
              <w:rPr>
                <w:rFonts w:ascii="SchoolBookSanPin" w:eastAsia="SchoolBookSanPin" w:hAnsi="SchoolBookSanPin" w:cs="SchoolBookSanPin"/>
                <w:sz w:val="21"/>
              </w:rPr>
              <w:t xml:space="preserve">, </w:t>
            </w:r>
            <w:proofErr w:type="spellStart"/>
            <w:r>
              <w:rPr>
                <w:rFonts w:ascii="SchoolBookSanPin" w:eastAsia="SchoolBookSanPin" w:hAnsi="SchoolBookSanPin" w:cs="SchoolBookSanPin"/>
                <w:sz w:val="21"/>
              </w:rPr>
              <w:t>a</w:t>
            </w:r>
            <w:proofErr w:type="spellEnd"/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proofErr w:type="spellStart"/>
            <w:r>
              <w:rPr>
                <w:rFonts w:ascii="SchoolBookSanPin" w:eastAsia="SchoolBookSanPin" w:hAnsi="SchoolBookSanPin" w:cs="SchoolBookSanPin"/>
                <w:sz w:val="21"/>
              </w:rPr>
              <w:t>metaphor</w:t>
            </w:r>
            <w:proofErr w:type="spellEnd"/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>Метафора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Стих</w:t>
            </w:r>
            <w:r w:rsidRPr="00CA34F8">
              <w:rPr>
                <w:rFonts w:ascii="Times New Roman" w:eastAsia="Times New Roman" w:hAnsi="Times New Roman" w:cs="Times New Roman"/>
                <w:sz w:val="21"/>
                <w:lang w:val="en-US"/>
              </w:rPr>
              <w:t xml:space="preserve"> «The road not taken»</w:t>
            </w: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0"/>
              </w:rPr>
              <w:t>«Мой собственный путь» (часть 2)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23.10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Слова-связки в английском языке: правила употребления в речи и на письме.</w:t>
            </w:r>
          </w:p>
          <w:p w:rsidR="0073124E" w:rsidRDefault="0073124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</w:rPr>
            </w:pPr>
          </w:p>
          <w:p w:rsidR="0073124E" w:rsidRDefault="0073124E">
            <w:pPr>
              <w:spacing w:after="0" w:line="240" w:lineRule="auto"/>
              <w:jc w:val="both"/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so, as, because, that’s why, however/anyhow, nevertheless, although, on the contrary, actually/in fact, eventually, as a result, besides, in the end, on the one hand… on the other hand</w:t>
            </w: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>Правила употребления слов-связок в речи и на письме.</w:t>
            </w: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24.10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Составление диалога-расспроса по теме «Выбор будущей профессии»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a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bookworm</w:t>
            </w:r>
            <w:proofErr w:type="spellEnd"/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>Работа на правительство и на частные компании</w:t>
            </w: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27.10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FFFFFF"/>
              </w:rPr>
              <w:t>Практика написания письма личного характера по теме «Моё образование».</w:t>
            </w:r>
          </w:p>
          <w:p w:rsidR="0073124E" w:rsidRDefault="0073124E">
            <w:pPr>
              <w:spacing w:after="0" w:line="240" w:lineRule="auto"/>
              <w:jc w:val="both"/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30.10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 w:rsidP="0099050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1"/>
                <w:shd w:val="clear" w:color="auto" w:fill="FFFFFF"/>
              </w:rPr>
              <w:t xml:space="preserve"> Контроль навыков </w:t>
            </w:r>
            <w:proofErr w:type="spellStart"/>
            <w:r w:rsidR="00990501">
              <w:rPr>
                <w:rFonts w:ascii="Times New Roman" w:eastAsia="Times New Roman" w:hAnsi="Times New Roman" w:cs="Times New Roman"/>
                <w:b/>
                <w:color w:val="000000"/>
                <w:sz w:val="21"/>
                <w:shd w:val="clear" w:color="auto" w:fill="FFFFFF"/>
              </w:rPr>
              <w:lastRenderedPageBreak/>
              <w:t>аудирования</w:t>
            </w:r>
            <w:proofErr w:type="spellEnd"/>
            <w:r w:rsidR="00990501">
              <w:rPr>
                <w:rFonts w:ascii="Times New Roman" w:eastAsia="Times New Roman" w:hAnsi="Times New Roman" w:cs="Times New Roman"/>
                <w:b/>
                <w:color w:val="000000"/>
                <w:sz w:val="21"/>
                <w:shd w:val="clear" w:color="auto" w:fill="FFFFFF"/>
              </w:rPr>
              <w:t xml:space="preserve"> </w:t>
            </w:r>
            <w:r w:rsidR="00990501" w:rsidRPr="00990501"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FFFFFF"/>
              </w:rPr>
              <w:t>по теме</w:t>
            </w:r>
            <w:r w:rsidR="00990501">
              <w:rPr>
                <w:rFonts w:ascii="Times New Roman" w:eastAsia="Times New Roman" w:hAnsi="Times New Roman" w:cs="Times New Roman"/>
                <w:b/>
                <w:color w:val="000000"/>
                <w:sz w:val="21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FFFFFF"/>
              </w:rPr>
              <w:t>«Выбор профессии»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31.10</w:t>
            </w: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7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94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73124E" w:rsidRDefault="00CA3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«Шаги к пониманию культуры» (24 часа)</w:t>
            </w:r>
          </w:p>
          <w:p w:rsidR="0073124E" w:rsidRDefault="0073124E">
            <w:pPr>
              <w:spacing w:after="0" w:line="240" w:lineRule="auto"/>
              <w:jc w:val="center"/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Введение и первичная активизация ЛЕ по теме «Шаги к пониманию культуры»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Constant, more or less constant, to keep (hold) constant, diverse, a diverse population, refer, to refer to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to refer to, estimate, reflect,  to reflect sb’s attitude, to reflect on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reveal, to reveal a secret, to reveal oneself, shape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n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v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in the shape of a star (cube, heart), triangular in shape value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n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v,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 no matter, in spite of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sth</w:t>
            </w:r>
            <w:proofErr w:type="spellEnd"/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Стих «Мона Лиза»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такое культура?</w:t>
            </w: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03.11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25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Изучающее чтение по теме «Что такое культура».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Что такое культура?</w:t>
            </w: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06.11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 w:rsidP="0099050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Множественное число имён существительных</w:t>
            </w:r>
            <w:r w:rsidR="00990501"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Calibri" w:eastAsia="Calibri" w:hAnsi="Calibri" w:cs="Calibri"/>
                <w:sz w:val="21"/>
              </w:rPr>
              <w:t>Множественное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число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существительных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07.11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990501">
        <w:trPr>
          <w:trHeight w:val="1022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27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 w:rsidP="00990501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Английские и американские традиции</w:t>
            </w:r>
            <w:r w:rsidR="00990501"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Английские и американские традиции</w:t>
            </w: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10.11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C0D8E" w:rsidRDefault="0073124E" w:rsidP="00BC0D8E">
            <w:pPr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28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Притяжательный падеж: правила образования в речи и на письме.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constantly, estimation, diversity, reference, reflection, revelation, valuable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Притяжательный падеж неодушевленных существительных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Американские праздники</w:t>
            </w: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13.11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29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D0148C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Правила употребления исчисляемых и неисчисляемых существительных с неопределённым артиклем.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D0148C" w:rsidRDefault="00D0148C" w:rsidP="00D0148C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Different meanings of the same noun to denote countable and uncountable objects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D0148C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D0148C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</w:pP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14.11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RPr="00BC0D8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D0148C">
            <w:pPr>
              <w:spacing w:after="0" w:line="240" w:lineRule="auto"/>
              <w:jc w:val="both"/>
            </w:pPr>
            <w:r w:rsidRPr="00D0148C"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>Контроль навыков говорения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 по теме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lastRenderedPageBreak/>
              <w:t>«Человеческие ценности»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D0148C" w:rsidRDefault="0073124E">
            <w:pPr>
              <w:spacing w:after="0" w:line="240" w:lineRule="auto"/>
              <w:jc w:val="both"/>
            </w:pP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D0148C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D0148C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D0148C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C0D8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17.11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73124E" w:rsidTr="00BC0D8E">
        <w:trPr>
          <w:trHeight w:val="1"/>
        </w:trPr>
        <w:tc>
          <w:tcPr>
            <w:tcW w:w="94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lastRenderedPageBreak/>
              <w:t>2  триместр</w:t>
            </w: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Описание иллюстраций по теме «Человеческие ценности и вера» 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Песня «Желтая подводная лодка»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Человеческие ценности и вера</w:t>
            </w: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27.11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Неисчисляемые имена существительные с нулевым артиклем: правила употребления в речи и на письме.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FFFFFF"/>
              </w:rPr>
              <w:t>Неисчисляемые</w:t>
            </w:r>
            <w:r w:rsidRPr="00CA34F8"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FFFFFF"/>
              </w:rPr>
              <w:t>им</w:t>
            </w:r>
            <w:r w:rsidRPr="00CA34F8"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FFFFFF"/>
                <w:lang w:val="en-US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FFFFFF"/>
              </w:rPr>
              <w:t>существительные</w:t>
            </w:r>
            <w:r w:rsidRPr="00CA34F8"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FFFFFF"/>
              </w:rPr>
              <w:t>с</w:t>
            </w:r>
            <w:r w:rsidRPr="00CA34F8"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FFFFFF"/>
              </w:rPr>
              <w:t>нулевым</w:t>
            </w:r>
            <w:r w:rsidRPr="00CA34F8"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FFFFFF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FFFFFF"/>
              </w:rPr>
              <w:t>артиклем</w:t>
            </w:r>
            <w:r w:rsidRPr="00CA34F8">
              <w:rPr>
                <w:rFonts w:ascii="Times New Roman" w:eastAsia="Times New Roman" w:hAnsi="Times New Roman" w:cs="Times New Roman"/>
                <w:color w:val="000000"/>
                <w:sz w:val="21"/>
                <w:shd w:val="clear" w:color="auto" w:fill="FFFFFF"/>
                <w:lang w:val="en-US"/>
              </w:rPr>
              <w:t>: a chicken – chicken, a potato – potato, a fish – fish, an apple - apple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Суеверия</w:t>
            </w: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28.11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RPr="00BC0D8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D0148C" w:rsidRDefault="00CA34F8">
            <w:pPr>
              <w:spacing w:after="0" w:line="240" w:lineRule="auto"/>
              <w:jc w:val="both"/>
            </w:pPr>
            <w:r w:rsidRPr="00D0148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Словарные комбинации с существительными обозначающими группы людей, животных, вещей.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Times New Roman" w:eastAsia="Times New Roman" w:hAnsi="Times New Roman" w:cs="Times New Roman"/>
                <w:sz w:val="21"/>
                <w:lang w:val="en-US"/>
              </w:rPr>
              <w:t>a flock of sheep, a flock of birds, a herd of cows, a herd of elephants, a pack of dogs, a pack of wolves, a school of fish, a school of whales, a swarm of flies, a swarm of bees, a bunch of flowers, a bundle of sticks, a pride of lions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C0D8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01.12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73124E" w:rsidRPr="00BC0D8E" w:rsidTr="00BC0D8E">
        <w:trPr>
          <w:trHeight w:val="1"/>
        </w:trPr>
        <w:tc>
          <w:tcPr>
            <w:tcW w:w="947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Составление диалога - расспроса по теме «Литература и музыка в моей жизни».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Артур Конан Дойл</w:t>
            </w: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04.12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RPr="00BC0D8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35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Фразовый глагол «говорить» и его основные значения.</w:t>
            </w:r>
          </w:p>
          <w:p w:rsidR="0073124E" w:rsidRDefault="0073124E">
            <w:pPr>
              <w:spacing w:after="0" w:line="240" w:lineRule="auto"/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Фразовый</w:t>
            </w:r>
            <w:r w:rsidRPr="00CA34F8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</w:rPr>
              <w:t>глагол</w:t>
            </w:r>
            <w:r w:rsidRPr="00CA34F8">
              <w:rPr>
                <w:rFonts w:ascii="Times New Roman" w:eastAsia="Times New Roman" w:hAnsi="Times New Roman" w:cs="Times New Roman"/>
                <w:sz w:val="20"/>
                <w:lang w:val="en-US"/>
              </w:rPr>
              <w:t xml:space="preserve">: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to speak for, to speak out, to speak up, to speak to.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C0D8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05.12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Монологические высказывания по теме «Посещение музея и картинной галереи» с опорой на текст.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 Изобразительное искусство</w:t>
            </w: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08.12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73124E" w:rsidRPr="00BC0D8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37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Активизация ЛЕ по теме «Искусство».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color w:val="000000"/>
                <w:sz w:val="21"/>
                <w:shd w:val="clear" w:color="auto" w:fill="FFFFFF"/>
                <w:lang w:val="en-US"/>
              </w:rPr>
              <w:t xml:space="preserve">deny, to deny the fact, glorious, a glorious victory,  image, to </w:t>
            </w:r>
            <w:r w:rsidRPr="00CA34F8">
              <w:rPr>
                <w:rFonts w:ascii="SchoolBookSanPin" w:eastAsia="SchoolBookSanPin" w:hAnsi="SchoolBookSanPin" w:cs="SchoolBookSanPin"/>
                <w:color w:val="000000"/>
                <w:sz w:val="21"/>
                <w:shd w:val="clear" w:color="auto" w:fill="FFFFFF"/>
                <w:lang w:val="en-US"/>
              </w:rPr>
              <w:lastRenderedPageBreak/>
              <w:t xml:space="preserve">have a clear image of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color w:val="000000"/>
                <w:sz w:val="21"/>
                <w:shd w:val="clear" w:color="auto" w:fill="FFFFFF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color w:val="000000"/>
                <w:sz w:val="21"/>
                <w:shd w:val="clear" w:color="auto" w:fill="FFFFFF"/>
                <w:lang w:val="en-US"/>
              </w:rPr>
              <w:t xml:space="preserve">, to recognize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color w:val="000000"/>
                <w:sz w:val="21"/>
                <w:shd w:val="clear" w:color="auto" w:fill="FFFFFF"/>
                <w:lang w:val="en-US"/>
              </w:rPr>
              <w:t>sb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color w:val="000000"/>
                <w:sz w:val="21"/>
                <w:shd w:val="clear" w:color="auto" w:fill="FFFFFF"/>
                <w:lang w:val="en-US"/>
              </w:rPr>
              <w:t xml:space="preserve"> by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color w:val="000000"/>
                <w:sz w:val="21"/>
                <w:shd w:val="clear" w:color="auto" w:fill="FFFFFF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color w:val="000000"/>
                <w:sz w:val="21"/>
                <w:shd w:val="clear" w:color="auto" w:fill="FFFFFF"/>
                <w:lang w:val="en-US"/>
              </w:rPr>
              <w:t>, recognition by/from one’s colleagues, a lack of recognition, to struggle for recognition, masterpiece, recognize, recognition, sincere, trend, vague, scores of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C0D8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11.12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38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Английские идиомы с «цветочным компонентом»: правила употребления в речи и на письме.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i/>
                <w:color w:val="000000"/>
                <w:sz w:val="21"/>
                <w:lang w:val="en-US"/>
              </w:rPr>
              <w:t xml:space="preserve">blue with cold, brown bread, black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i/>
                <w:color w:val="000000"/>
                <w:sz w:val="21"/>
                <w:lang w:val="en-US"/>
              </w:rPr>
              <w:t>humour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i/>
                <w:color w:val="000000"/>
                <w:sz w:val="21"/>
                <w:lang w:val="en-US"/>
              </w:rPr>
              <w:t>, black look, as white as snow, as black as coal, as red as a beetroot, a red rag to the bull, to be green with envy, to have green fingers, to show a white feather, once in a blue moon, out of the blue, to be yellow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English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</w:rPr>
              <w:t>idioms</w:t>
            </w:r>
            <w:proofErr w:type="spellEnd"/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0"/>
              </w:rPr>
              <w:t>Валентин Серов</w:t>
            </w: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12.12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39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Описание иллюстраций по теме «Русские художники и их картины». Контроль навыков говорения</w:t>
            </w:r>
          </w:p>
          <w:p w:rsidR="0073124E" w:rsidRDefault="0073124E">
            <w:pPr>
              <w:spacing w:after="0" w:line="240" w:lineRule="auto"/>
            </w:pP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Описание картин К.Брюллова, В.Васнецова, И.Шишкина,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А.Саврасова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, М.Врубеля, И.Айвазовского, И.Левитана  </w:t>
            </w: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15.12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40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D0148C" w:rsidRDefault="00D0148C">
            <w:pPr>
              <w:spacing w:after="0" w:line="240" w:lineRule="auto"/>
              <w:jc w:val="both"/>
            </w:pPr>
            <w:r w:rsidRPr="00D0148C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Промежуточный к</w:t>
            </w:r>
            <w:r w:rsidR="00CA34F8" w:rsidRPr="00D0148C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онтроль</w:t>
            </w:r>
            <w:r w:rsidRPr="00D0148C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 xml:space="preserve"> навыков </w:t>
            </w:r>
            <w:r w:rsidR="00CA34F8" w:rsidRPr="00D0148C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 xml:space="preserve"> чтения</w:t>
            </w:r>
            <w:r w:rsidR="00CA34F8" w:rsidRPr="00D0148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по теме «Величайшие галереи мира».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denial, glory, recognizable, sincerely, trendy, vaguely</w:t>
            </w: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Музеи и картинные  галереи мира</w:t>
            </w: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18.12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41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D0148C" w:rsidRDefault="00CA34F8">
            <w:pPr>
              <w:spacing w:after="0" w:line="240" w:lineRule="auto"/>
              <w:jc w:val="both"/>
            </w:pPr>
            <w:r w:rsidRPr="00D0148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Объявления в английском языке: правила чтения и перевода. Правила употребления артиклей с именами собственными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Употребление артиклей с именами собственными</w:t>
            </w: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Объявления в английском языке</w:t>
            </w: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19.12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42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Русское искусство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C0D8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22.12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43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Обучающее аудирование по теме «Русские композиторы» с опорой на иллюстрации.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>Русские композиторы</w:t>
            </w: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25.12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44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Активизация ЛЕ  по теме «Музыка в нашей жизни».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Музыка </w:t>
            </w: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26.12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45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Систематизация полученных знаний «Понимание культуры».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29.12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46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Краткое сообщение по теме «Русская культура» с опорой  на ключевые слова. 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08.01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73124E" w:rsidTr="00BC0D8E">
        <w:trPr>
          <w:trHeight w:val="1"/>
        </w:trPr>
        <w:tc>
          <w:tcPr>
            <w:tcW w:w="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47</w:t>
            </w: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Систематизация и обобщение ЛЕ по теме «Шаги к пониманию культуры».</w:t>
            </w:r>
          </w:p>
        </w:tc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5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8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09.01</w:t>
            </w:r>
          </w:p>
        </w:tc>
        <w:tc>
          <w:tcPr>
            <w:tcW w:w="7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73124E" w:rsidRDefault="0073124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p w:rsidR="0073124E" w:rsidRDefault="00CA34F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sz w:val="20"/>
          <w:shd w:val="clear" w:color="auto" w:fill="FFFFFF"/>
        </w:rPr>
        <w:t>Раздел 4.  «Шаги к эффективному общению» (32 часа)</w:t>
      </w:r>
    </w:p>
    <w:tbl>
      <w:tblPr>
        <w:tblW w:w="0" w:type="auto"/>
        <w:tblInd w:w="98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476"/>
        <w:gridCol w:w="101"/>
        <w:gridCol w:w="1608"/>
        <w:gridCol w:w="93"/>
        <w:gridCol w:w="1710"/>
        <w:gridCol w:w="1316"/>
        <w:gridCol w:w="93"/>
        <w:gridCol w:w="1349"/>
        <w:gridCol w:w="1389"/>
        <w:gridCol w:w="665"/>
        <w:gridCol w:w="141"/>
        <w:gridCol w:w="532"/>
      </w:tblGrid>
      <w:tr w:rsidR="0073124E" w:rsidTr="003E414D">
        <w:trPr>
          <w:trHeight w:val="1"/>
        </w:trPr>
        <w:tc>
          <w:tcPr>
            <w:tcW w:w="4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п/п</w:t>
            </w:r>
          </w:p>
        </w:tc>
        <w:tc>
          <w:tcPr>
            <w:tcW w:w="170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59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Планируемые результаты</w:t>
            </w:r>
          </w:p>
        </w:tc>
        <w:tc>
          <w:tcPr>
            <w:tcW w:w="133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</w:tc>
      </w:tr>
      <w:tr w:rsidR="00B65AB0" w:rsidTr="003E414D">
        <w:trPr>
          <w:trHeight w:val="1"/>
        </w:trPr>
        <w:tc>
          <w:tcPr>
            <w:tcW w:w="4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7312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09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7312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лексика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грамматика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фонетика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CA34F8">
            <w:pPr>
              <w:spacing w:after="0" w:line="240" w:lineRule="auto"/>
              <w:jc w:val="center"/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sz w:val="20"/>
              </w:rPr>
              <w:t>Лингво-страноведческий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материал</w:t>
            </w:r>
          </w:p>
        </w:tc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план.</w:t>
            </w:r>
          </w:p>
        </w:tc>
        <w:tc>
          <w:tcPr>
            <w:tcW w:w="6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факт.</w:t>
            </w:r>
          </w:p>
        </w:tc>
      </w:tr>
      <w:tr w:rsidR="0073124E" w:rsidTr="003E414D">
        <w:trPr>
          <w:trHeight w:val="1"/>
        </w:trPr>
        <w:tc>
          <w:tcPr>
            <w:tcW w:w="94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73124E" w:rsidRDefault="0073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</w:pPr>
          </w:p>
          <w:p w:rsidR="0073124E" w:rsidRDefault="0073124E">
            <w:pPr>
              <w:spacing w:after="0" w:line="240" w:lineRule="auto"/>
              <w:jc w:val="center"/>
            </w:pPr>
          </w:p>
        </w:tc>
      </w:tr>
      <w:tr w:rsidR="00B65AB0" w:rsidRPr="00BC0D8E" w:rsidTr="00920EB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48</w:t>
            </w: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Введение и отработка ЛЕ по теме «Общение».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captivate,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comprehen-sible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 to be comprehensible to sb, melt, miracle, to work miracles, possess, to be possessed by some emotion, stir (up), stuff, suspect,  to suspect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sb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 of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 (doing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), touch, worth</w:t>
            </w: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Песня</w:t>
            </w:r>
            <w:r w:rsidRPr="00CA34F8">
              <w:rPr>
                <w:rFonts w:ascii="Times New Roman" w:eastAsia="Times New Roman" w:hAnsi="Times New Roman" w:cs="Times New Roman"/>
                <w:sz w:val="21"/>
                <w:lang w:val="en-US"/>
              </w:rPr>
              <w:t xml:space="preserve"> «I just call to say I love you» by Stevie Wonder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3E414D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12.01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B65AB0" w:rsidTr="00920EB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49</w:t>
            </w: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D0148C" w:rsidRDefault="00CA34F8">
            <w:pPr>
              <w:spacing w:after="0" w:line="240" w:lineRule="auto"/>
              <w:jc w:val="both"/>
            </w:pPr>
            <w:r w:rsidRPr="00D0148C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Как это начиналось</w:t>
            </w: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</w:pP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Научные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факты</w:t>
            </w:r>
            <w:proofErr w:type="gramStart"/>
            <w:r>
              <w:rPr>
                <w:rFonts w:ascii="Times New Roman" w:eastAsia="Times New Roman" w:hAnsi="Times New Roman" w:cs="Times New Roman"/>
                <w:sz w:val="21"/>
              </w:rPr>
              <w:t>.ю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z w:val="21"/>
              </w:rPr>
              <w:t xml:space="preserve"> которые удивляют людей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15.01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RPr="00BC0D8E" w:rsidTr="00920EB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50</w:t>
            </w: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Английские наречия и их функции: правила употребления в речи и на письме.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English adverbs and their functions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3E414D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16.01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B65AB0" w:rsidTr="00920EB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51</w:t>
            </w: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Правила правописания наречий.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captivating, comprehend, miraculous, possession,  possessive, suspicion, suspicious, touching, touchy, worthy</w:t>
            </w: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1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Наречия</w:t>
            </w:r>
            <w:r w:rsidRPr="00CA34F8">
              <w:rPr>
                <w:rFonts w:ascii="Times New Roman" w:eastAsia="Times New Roman" w:hAnsi="Times New Roman" w:cs="Times New Roman"/>
                <w:sz w:val="21"/>
                <w:lang w:val="en-US"/>
              </w:rPr>
              <w:t xml:space="preserve"> </w:t>
            </w:r>
          </w:p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Confusable words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thing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 and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stuff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Информация о Альберте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Энштейне</w:t>
            </w:r>
            <w:proofErr w:type="spellEnd"/>
            <w:proofErr w:type="gramStart"/>
            <w:r>
              <w:rPr>
                <w:rFonts w:ascii="Times New Roman" w:eastAsia="Times New Roman" w:hAnsi="Times New Roman" w:cs="Times New Roman"/>
                <w:sz w:val="21"/>
              </w:rPr>
              <w:t xml:space="preserve"> .</w:t>
            </w:r>
            <w:proofErr w:type="gram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19.01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920EB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52</w:t>
            </w: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Степени сравнения наречий: правила употребления в речи и на письме.</w:t>
            </w: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</w:pP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Степени сравнения прилагательных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>Изобретения, которые потрясли мир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22.01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920EB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53</w:t>
            </w: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Обучение монологической речи по теме «Плюсы и минусы технологического прогресса».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adult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adj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amazing, convince, to convince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sb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 of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to convince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sb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 to do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employee,  a government employee, entire, faith,  to lose faith in oneself, falling-out, to have a falling-out with sb, hire, to hire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 by the day (week), release, to release a film (a record), to release from prison, to be/get fired</w:t>
            </w: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>Планеты солнечной системы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23.01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920EBD"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54</w:t>
            </w: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920EB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>Контроль лексико-</w:t>
            </w:r>
            <w:r w:rsidR="00CA34F8"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>грамматических навыков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 xml:space="preserve"> </w:t>
            </w:r>
            <w:r w:rsidRPr="00920EBD"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по тем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«Плюсы и минусы технологического прогресса»</w:t>
            </w: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</w:pP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Плюсы и минусы технологического прогресса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26.01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920EB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55</w:t>
            </w: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Степени сравнения наречий (исключения): правила употребления в речи и на письме.</w:t>
            </w: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</w:pP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>Исключ</w:t>
            </w:r>
            <w:r w:rsidR="003E414D">
              <w:rPr>
                <w:rFonts w:ascii="Times New Roman" w:eastAsia="Times New Roman" w:hAnsi="Times New Roman" w:cs="Times New Roman"/>
                <w:sz w:val="21"/>
              </w:rPr>
              <w:t>е</w:t>
            </w:r>
            <w:r>
              <w:rPr>
                <w:rFonts w:ascii="Times New Roman" w:eastAsia="Times New Roman" w:hAnsi="Times New Roman" w:cs="Times New Roman"/>
                <w:sz w:val="21"/>
              </w:rPr>
              <w:t>ния образования степени сравнения наречий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29.01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920EB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56</w:t>
            </w:r>
          </w:p>
          <w:p w:rsidR="0073124E" w:rsidRDefault="0073124E">
            <w:pPr>
              <w:spacing w:after="0" w:line="240" w:lineRule="auto"/>
              <w:jc w:val="center"/>
            </w:pP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Обучающее аудирование по теме «Великие изобретение» с опорой на ключевые слова.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adult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n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, amaze, amazed, amazement, convincing, employ, entirely, faithful</w:t>
            </w: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rPr>
                <w:rFonts w:ascii="SchoolBookSanPin" w:eastAsia="SchoolBookSanPin" w:hAnsi="SchoolBookSanPin" w:cs="SchoolBookSanPin"/>
                <w:sz w:val="21"/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Two equivalent forms of certain adverbs.</w:t>
            </w:r>
          </w:p>
          <w:p w:rsidR="0073124E" w:rsidRPr="00CA34F8" w:rsidRDefault="0073124E">
            <w:pPr>
              <w:spacing w:after="0" w:line="240" w:lineRule="auto"/>
              <w:rPr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Calibri" w:eastAsia="Calibri" w:hAnsi="Calibri" w:cs="Calibri"/>
                <w:sz w:val="21"/>
              </w:rPr>
              <w:t>Информация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о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С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. </w:t>
            </w:r>
            <w:r>
              <w:rPr>
                <w:rFonts w:ascii="Calibri" w:eastAsia="Calibri" w:hAnsi="Calibri" w:cs="Calibri"/>
                <w:sz w:val="21"/>
              </w:rPr>
              <w:t>Джобс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30.01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920EB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57</w:t>
            </w: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Правила использования наречий без суффикса -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ly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 в устной речи.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rFonts w:ascii="SchoolBookSanPin" w:eastAsia="SchoolBookSanPin" w:hAnsi="SchoolBookSanPin" w:cs="SchoolBookSanPin"/>
                <w:sz w:val="21"/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Adverbs with suffix </w:t>
            </w:r>
          </w:p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-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ly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. Differentiation of meanings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Calibri" w:eastAsia="Calibri" w:hAnsi="Calibri" w:cs="Calibri"/>
                <w:sz w:val="21"/>
              </w:rPr>
              <w:t>Новая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технологическая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революция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02.02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920EB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58</w:t>
            </w: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 w:rsidP="00920EBD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Лауреаты Нобелевской премии</w:t>
            </w:r>
          </w:p>
        </w:tc>
        <w:tc>
          <w:tcPr>
            <w:tcW w:w="1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dive,  to dive off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exhibition, to be on exhibition, to make an exhibition of oneself, luxurious, remind, to remind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sb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 of/about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restore, search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 xml:space="preserve">v, 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to search (for)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, sink, to sink to the ground, to sink to one’s knees, to sink so low, suitable</w:t>
            </w: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Calibri" w:eastAsia="Calibri" w:hAnsi="Calibri" w:cs="Calibri"/>
                <w:sz w:val="21"/>
              </w:rPr>
              <w:t>Информация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о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А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. </w:t>
            </w:r>
            <w:r>
              <w:rPr>
                <w:rFonts w:ascii="Calibri" w:eastAsia="Calibri" w:hAnsi="Calibri" w:cs="Calibri"/>
                <w:sz w:val="21"/>
              </w:rPr>
              <w:t>Нобель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и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его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премии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920EB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59</w:t>
            </w: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Введение и отработка ЛЕ по теме «Эра общения».</w:t>
            </w:r>
          </w:p>
        </w:tc>
        <w:tc>
          <w:tcPr>
            <w:tcW w:w="171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</w:pP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Confusable words: a) 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to rent — to hire </w:t>
            </w:r>
            <w:r w:rsidRPr="00CA34F8">
              <w:rPr>
                <w:rFonts w:ascii="Calibri" w:eastAsia="Calibri" w:hAnsi="Calibri" w:cs="Calibri"/>
                <w:i/>
                <w:sz w:val="21"/>
                <w:lang w:val="en-US"/>
              </w:rPr>
              <w:t>— to employ</w:t>
            </w:r>
            <w:r w:rsidRPr="00CA34F8">
              <w:rPr>
                <w:rFonts w:ascii="Calibri" w:eastAsia="Calibri" w:hAnsi="Calibri" w:cs="Calibri"/>
                <w:sz w:val="21"/>
                <w:lang w:val="en-US"/>
              </w:rPr>
              <w:t>; b)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 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scientist — scholar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; c) 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to sink — to drown.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Calibri" w:eastAsia="Calibri" w:hAnsi="Calibri" w:cs="Calibri"/>
                <w:sz w:val="21"/>
              </w:rPr>
              <w:t>Русские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лауреаты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Нобелевской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премии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920EB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60</w:t>
            </w: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Правила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lastRenderedPageBreak/>
              <w:t>употребления слова «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badly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» в устной речи и на письме.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proofErr w:type="spellStart"/>
            <w:r>
              <w:rPr>
                <w:rFonts w:ascii="SchoolBookSanPin" w:eastAsia="SchoolBookSanPin" w:hAnsi="SchoolBookSanPin" w:cs="SchoolBookSanPin"/>
                <w:sz w:val="21"/>
              </w:rPr>
              <w:t>The</w:t>
            </w:r>
            <w:proofErr w:type="spellEnd"/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proofErr w:type="spellStart"/>
            <w:r>
              <w:rPr>
                <w:rFonts w:ascii="SchoolBookSanPin" w:eastAsia="SchoolBookSanPin" w:hAnsi="SchoolBookSanPin" w:cs="SchoolBookSanPin"/>
                <w:sz w:val="21"/>
              </w:rPr>
              <w:t>adverb</w:t>
            </w:r>
            <w:proofErr w:type="spellEnd"/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proofErr w:type="spellStart"/>
            <w:r>
              <w:rPr>
                <w:rFonts w:ascii="SchoolBookSanPin" w:eastAsia="SchoolBookSanPin" w:hAnsi="SchoolBookSanPin" w:cs="SchoolBookSanPin"/>
                <w:i/>
                <w:sz w:val="21"/>
              </w:rPr>
              <w:lastRenderedPageBreak/>
              <w:t>badly</w:t>
            </w:r>
            <w:proofErr w:type="spellEnd"/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09.02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920EB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61</w:t>
            </w: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6A7F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Фразовый глагол «собирать» и его основные значения.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lang w:val="en-US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6A7FB4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Phrasal verbs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to pick on, to pick out, to pick up.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6A7FB4">
            <w:pPr>
              <w:spacing w:after="0" w:line="240" w:lineRule="auto"/>
              <w:jc w:val="both"/>
            </w:pPr>
            <w:r>
              <w:rPr>
                <w:rFonts w:ascii="Calibri" w:eastAsia="Calibri" w:hAnsi="Calibri" w:cs="Calibri"/>
                <w:sz w:val="21"/>
              </w:rPr>
              <w:t>Научное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и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proofErr w:type="spellStart"/>
            <w:r>
              <w:rPr>
                <w:rFonts w:ascii="Calibri" w:eastAsia="Calibri" w:hAnsi="Calibri" w:cs="Calibri"/>
                <w:sz w:val="21"/>
              </w:rPr>
              <w:t>технолгическое</w:t>
            </w:r>
            <w:proofErr w:type="spellEnd"/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сотрудничество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920EB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62</w:t>
            </w: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6A7F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 xml:space="preserve">Контроль навыков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>аудирования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 xml:space="preserve"> </w:t>
            </w:r>
            <w:r w:rsidRPr="006A7FB4"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по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 теме «Изобретения 20 века».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6A7FB4" w:rsidRDefault="006A7FB4" w:rsidP="006A7FB4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exhibit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n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v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luxury, restoration, search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n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,  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suit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v</w:t>
            </w: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lang w:val="en-US"/>
              </w:rPr>
            </w:pP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6A7FB4">
            <w:pPr>
              <w:spacing w:after="0" w:line="240" w:lineRule="auto"/>
            </w:pPr>
            <w:r>
              <w:rPr>
                <w:rFonts w:ascii="Calibri" w:eastAsia="Calibri" w:hAnsi="Calibri" w:cs="Calibri"/>
                <w:sz w:val="21"/>
              </w:rPr>
              <w:t>Великие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изобретения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RPr="00BC0D8E" w:rsidTr="00920EB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63</w:t>
            </w:r>
          </w:p>
        </w:tc>
        <w:tc>
          <w:tcPr>
            <w:tcW w:w="180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Некоторые факты о числах: правила употребления в устной речи и на письме.</w:t>
            </w:r>
          </w:p>
        </w:tc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Some information about English numbers</w:t>
            </w:r>
          </w:p>
        </w:tc>
        <w:tc>
          <w:tcPr>
            <w:tcW w:w="1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3E414D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73124E" w:rsidTr="003E414D">
        <w:trPr>
          <w:trHeight w:val="1"/>
        </w:trPr>
        <w:tc>
          <w:tcPr>
            <w:tcW w:w="94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3 триместр</w:t>
            </w:r>
          </w:p>
        </w:tc>
      </w:tr>
      <w:tr w:rsidR="00B65AB0" w:rsidTr="003E414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64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Составление диалога-расспроса по теме «Прогресс в науке и технологии».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Calibri" w:eastAsia="Calibri" w:hAnsi="Calibri" w:cs="Calibri"/>
                <w:sz w:val="21"/>
              </w:rPr>
              <w:t>Прогресс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в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науке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и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технологии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3E414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65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Английские синонимы: правила употребления в речи и на письме.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rFonts w:ascii="SchoolBookSanPin" w:eastAsia="SchoolBookSanPin" w:hAnsi="SchoolBookSanPin" w:cs="SchoolBookSanPin"/>
                <w:sz w:val="21"/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Some facts about the synonymy.</w:t>
            </w:r>
          </w:p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More facts about numbers (telephone numbers, dates)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Calibri" w:eastAsia="Calibri" w:hAnsi="Calibri" w:cs="Calibri"/>
                <w:sz w:val="21"/>
              </w:rPr>
              <w:t>Возможно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ли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остановить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развитие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новых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технологии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27.02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3E414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66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Обучение монологической речи по теме «Средства массовой информации сегодня» с опорой на вопросы.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>Всемирно известные ученые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3E414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67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Просмотровое чтение по теме «СМИ» с выбором нужной информации».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Social English: breaking in the conversation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Средства массовой информации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04.03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3E414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68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«Роль СМИ в современном мире»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3E414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69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Описание иллюстраций по теме «Великие изобретения и открытия в истории»  с опорой на план.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Calibri" w:eastAsia="Calibri" w:hAnsi="Calibri" w:cs="Calibri"/>
                <w:sz w:val="21"/>
              </w:rPr>
              <w:t>Великие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изобретения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08.03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3E414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70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Диалог обмен-мнениями по теме «Великие изобретения 20 века: плюсы и минусы».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Calibri" w:eastAsia="Calibri" w:hAnsi="Calibri" w:cs="Calibri"/>
                <w:sz w:val="21"/>
              </w:rPr>
              <w:t>Роль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прессы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11.03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3E414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71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Ознакомительное чтение по теме «Изобретение 20 века: видеоигры».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837F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изобретения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12.03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3E414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72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Практика устной речи: Изобретения в моей жизни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837F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Пассивный залог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3E414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73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Обучающие чтение «Великие изобретения человечества»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837F4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изобретения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18.03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RPr="00B65AB0" w:rsidTr="003E414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74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6A7FB4">
            <w:pPr>
              <w:spacing w:after="0" w:line="240" w:lineRule="auto"/>
              <w:jc w:val="both"/>
            </w:pPr>
            <w:r w:rsidRPr="006A7FB4"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>Контроль навыков говорения</w:t>
            </w:r>
            <w:r w:rsidR="00CA34F8"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 по теме «Плюсы и минусы видеоигр».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65AB0" w:rsidRDefault="00B65AB0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B65AB0">
              <w:rPr>
                <w:rFonts w:ascii="Times New Roman" w:eastAsia="Times New Roman" w:hAnsi="Times New Roman" w:cs="Times New Roman"/>
                <w:sz w:val="24"/>
                <w:lang w:val="en-US"/>
              </w:rPr>
              <w:t>firstly, to begin with, however, as for me, finally, at last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65AB0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65AB0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65AB0" w:rsidRDefault="00B65AB0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Название игр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3E414D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65AB0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B65AB0" w:rsidTr="003E414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75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Обучающее аудирования «Шаги к пониманию культуры»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65AB0" w:rsidP="006A7FB4">
            <w:pPr>
              <w:tabs>
                <w:tab w:val="left" w:pos="720"/>
              </w:tabs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Распознавать и употреблять в речи лексические единицы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E414D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3E414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76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Систематизация и обобщение грамматического материала по теме «Наречие».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 w:rsidP="006A7FB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25.03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3E414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77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6A7FB4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Совершенствование л</w:t>
            </w:r>
            <w:r w:rsidR="00CA34F8"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ексико-грамматических навыков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B65AB0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Пассивный залог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RPr="00BC0D8E" w:rsidTr="003E414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78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Практика написания письма личного характера зарубежному другу п</w:t>
            </w:r>
            <w:r w:rsidR="00235516"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о теме «Современные технологии в нашей жизни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».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65AB0" w:rsidRDefault="00B65AB0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B65AB0">
              <w:rPr>
                <w:rFonts w:ascii="Times New Roman" w:eastAsia="Times New Roman" w:hAnsi="Times New Roman" w:cs="Times New Roman"/>
                <w:sz w:val="24"/>
                <w:lang w:val="en-US"/>
              </w:rPr>
              <w:t>firstly, to begin with, however, as for me, finally, at last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65AB0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65AB0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65AB0" w:rsidRDefault="0073124E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307BA4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29.03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65AB0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B65AB0" w:rsidRPr="00BC0D8E" w:rsidTr="003E414D">
        <w:trPr>
          <w:trHeight w:val="1"/>
        </w:trPr>
        <w:tc>
          <w:tcPr>
            <w:tcW w:w="4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79</w:t>
            </w:r>
          </w:p>
        </w:tc>
        <w:tc>
          <w:tcPr>
            <w:tcW w:w="17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 w:rsidP="00235516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Практика написания </w:t>
            </w:r>
            <w:r w:rsidR="00235516"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эссе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 </w:t>
            </w:r>
            <w:r w:rsidR="00235516"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на тему «Плюсы и минусы </w:t>
            </w:r>
            <w:r w:rsidR="006A7FB4"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т</w:t>
            </w:r>
            <w:r w:rsidR="00235516"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ехнологического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 прогресс</w:t>
            </w:r>
            <w:r w:rsidR="00235516"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».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65AB0" w:rsidRDefault="00B65AB0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  <w:r w:rsidRPr="00B65AB0">
              <w:rPr>
                <w:rFonts w:ascii="Times New Roman" w:eastAsia="Times New Roman" w:hAnsi="Times New Roman" w:cs="Times New Roman"/>
                <w:sz w:val="24"/>
                <w:lang w:val="en-US"/>
              </w:rPr>
              <w:t>firstly, to begin with, however, as for me, finally, at last</w:t>
            </w:r>
            <w:bookmarkStart w:id="1" w:name="_GoBack"/>
            <w:bookmarkEnd w:id="1"/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65AB0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65AB0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65AB0" w:rsidRDefault="0073124E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307BA4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01.04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65AB0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73124E" w:rsidTr="003E414D">
        <w:trPr>
          <w:trHeight w:val="1"/>
        </w:trPr>
        <w:tc>
          <w:tcPr>
            <w:tcW w:w="9473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B65AB0" w:rsidRDefault="0073124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2060"/>
                <w:sz w:val="20"/>
                <w:shd w:val="clear" w:color="auto" w:fill="FFFFFF"/>
                <w:lang w:val="en-US"/>
              </w:rPr>
            </w:pPr>
          </w:p>
          <w:p w:rsidR="0073124E" w:rsidRDefault="00CA34F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hd w:val="clear" w:color="auto" w:fill="FFFFFF"/>
              </w:rPr>
              <w:t>Раздел 4.  «Шаги к будущему» (23 часа)</w:t>
            </w:r>
          </w:p>
          <w:p w:rsidR="0073124E" w:rsidRDefault="0073124E">
            <w:pPr>
              <w:spacing w:after="0" w:line="240" w:lineRule="auto"/>
              <w:jc w:val="center"/>
            </w:pPr>
          </w:p>
        </w:tc>
      </w:tr>
      <w:tr w:rsidR="00B65AB0" w:rsidTr="001E2382">
        <w:trPr>
          <w:trHeight w:val="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Введение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lastRenderedPageBreak/>
              <w:t>первичная активизация ЛЕ по теме «Шаги к будущему»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lastRenderedPageBreak/>
              <w:t xml:space="preserve">adjustment, to 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lastRenderedPageBreak/>
              <w:t xml:space="preserve">make an adjustment, arrange, to arrange a meeting, confess, to confess to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to confess to doing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deliberately, to do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 deliberately, delicate,  enclose, to be enclosed by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intention, an intention to do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with the intention of doing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, relieve, to relieve one’s pain (discomfort)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sz w:val="21"/>
              </w:rPr>
              <w:t xml:space="preserve">Песня </w:t>
            </w:r>
            <w:r>
              <w:rPr>
                <w:rFonts w:ascii="Times New Roman" w:eastAsia="Times New Roman" w:hAnsi="Times New Roman" w:cs="Times New Roman"/>
                <w:sz w:val="21"/>
              </w:rPr>
              <w:lastRenderedPageBreak/>
              <w:t>«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Future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1"/>
              </w:rPr>
              <w:t>World</w:t>
            </w:r>
            <w:proofErr w:type="spellEnd"/>
            <w:r>
              <w:rPr>
                <w:rFonts w:ascii="Times New Roman" w:eastAsia="Times New Roman" w:hAnsi="Times New Roman" w:cs="Times New Roman"/>
                <w:sz w:val="21"/>
              </w:rPr>
              <w:t>»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02.04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RPr="00BC0D8E" w:rsidTr="001E2382">
        <w:trPr>
          <w:trHeight w:val="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81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Английские идиомы с инфинитивом и герундием; правила употребления в речи и на письме.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English idioms with the infinitive and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gerund: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to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 xml:space="preserve"> be honest,  to begin with, to tell sb the truth, to cut a long story short, to put it another way, to get back to the point, so to speak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frankly speaking, generally speaking, roughly speaking, strictly speaking, supposing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307BA4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05.04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B65AB0" w:rsidTr="001E2382">
        <w:trPr>
          <w:trHeight w:val="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82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Обучающее аудирование по теме «Будущее человечества».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Calibri" w:eastAsia="Calibri" w:hAnsi="Calibri" w:cs="Calibri"/>
                <w:sz w:val="21"/>
              </w:rPr>
              <w:t>Страхи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за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будущее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человечества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15.04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1E2382">
        <w:trPr>
          <w:trHeight w:val="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83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Диалог обмен - мнениями по теме «Что ожидает нас в будущем»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adjust, arrange-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ment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 confession, deliberate, delicately, intend, intentional,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intentiona-lly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, relieved, relief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Calibri" w:eastAsia="Calibri" w:hAnsi="Calibri" w:cs="Calibri"/>
                <w:sz w:val="21"/>
              </w:rPr>
              <w:t>Технологический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прогресс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16.04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1E2382">
        <w:trPr>
          <w:trHeight w:val="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84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Активизация ЛЕ по теме «Наше будущее»</w:t>
            </w:r>
          </w:p>
        </w:tc>
        <w:tc>
          <w:tcPr>
            <w:tcW w:w="18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attempt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 xml:space="preserve">n, 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 at the first (se-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cond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) attempt, to make no attempt, concern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n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gain, to gain from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mutual, mutual cooperation, mutual interests, mutual understanding, reduction, rush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v,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 to rush sb (to be rushed) into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lastRenderedPageBreak/>
              <w:t>scary, wage(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s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), to earn a good wage, wage increase/ wage rise, a living wage, to draw attention (to), to drop out, to get rid (of)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Calibri" w:eastAsia="Calibri" w:hAnsi="Calibri" w:cs="Calibri"/>
                <w:sz w:val="21"/>
              </w:rPr>
              <w:t>Что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бы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вы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изменили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в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окружающем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мире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19.04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RPr="00BC0D8E" w:rsidTr="001E2382">
        <w:trPr>
          <w:trHeight w:val="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Правила использования слово «деньги» в различных жизненных ситуациях.</w:t>
            </w:r>
          </w:p>
        </w:tc>
        <w:tc>
          <w:tcPr>
            <w:tcW w:w="18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rPr>
                <w:rFonts w:ascii="Calibri" w:eastAsia="Calibri" w:hAnsi="Calibri" w:cs="Calibri"/>
                <w:sz w:val="21"/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Confusable words: a) 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pay — payment </w:t>
            </w:r>
            <w:r w:rsidRPr="00CA34F8">
              <w:rPr>
                <w:rFonts w:ascii="Calibri" w:eastAsia="Calibri" w:hAnsi="Calibri" w:cs="Calibri"/>
                <w:i/>
                <w:sz w:val="21"/>
                <w:lang w:val="en-US"/>
              </w:rPr>
              <w:t>— wage(s)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 </w:t>
            </w:r>
            <w:r w:rsidRPr="00CA34F8">
              <w:rPr>
                <w:rFonts w:ascii="Calibri" w:eastAsia="Calibri" w:hAnsi="Calibri" w:cs="Calibri"/>
                <w:i/>
                <w:sz w:val="21"/>
                <w:lang w:val="en-US"/>
              </w:rPr>
              <w:t>— salary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 </w:t>
            </w:r>
            <w:r w:rsidRPr="00CA34F8">
              <w:rPr>
                <w:rFonts w:ascii="Calibri" w:eastAsia="Calibri" w:hAnsi="Calibri" w:cs="Calibri"/>
                <w:i/>
                <w:sz w:val="21"/>
                <w:lang w:val="en-US"/>
              </w:rPr>
              <w:t>— fee-fares</w:t>
            </w:r>
            <w:r w:rsidRPr="00CA34F8">
              <w:rPr>
                <w:rFonts w:ascii="Calibri" w:eastAsia="Calibri" w:hAnsi="Calibri" w:cs="Calibri"/>
                <w:sz w:val="21"/>
                <w:lang w:val="en-US"/>
              </w:rPr>
              <w:t>;</w:t>
            </w:r>
          </w:p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b) 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 xml:space="preserve">to draw attention to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sb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/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 xml:space="preserve"> — to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lastRenderedPageBreak/>
              <w:t xml:space="preserve">pay attention to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sth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.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307BA4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22.04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B65AB0" w:rsidRPr="00BC0D8E" w:rsidTr="001E2382">
        <w:trPr>
          <w:trHeight w:val="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86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Инфинитив и герундий: сравнительный анализ.</w:t>
            </w:r>
          </w:p>
        </w:tc>
        <w:tc>
          <w:tcPr>
            <w:tcW w:w="18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The infinitive versus the gerund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307BA4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23.04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B65AB0" w:rsidTr="001E2382">
        <w:trPr>
          <w:trHeight w:val="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87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Монологическая речь по теме «Будущее планеты» с опорой на ключевые слова.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attempt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v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concern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v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reduce, rush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n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scare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n</w:t>
            </w: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v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rFonts w:ascii="SchoolBookSanPin" w:eastAsia="SchoolBookSanPin" w:hAnsi="SchoolBookSanPin" w:cs="SchoolBookSanPin"/>
                <w:sz w:val="21"/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Confusable words:</w:t>
            </w:r>
          </w:p>
          <w:p w:rsidR="0073124E" w:rsidRPr="00CA34F8" w:rsidRDefault="00CA34F8">
            <w:pPr>
              <w:spacing w:after="0" w:line="240" w:lineRule="auto"/>
              <w:jc w:val="center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a) </w:t>
            </w: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get — gain </w:t>
            </w:r>
            <w:r w:rsidRPr="00CA34F8">
              <w:rPr>
                <w:rFonts w:ascii="Calibri" w:eastAsia="Calibri" w:hAnsi="Calibri" w:cs="Calibri"/>
                <w:i/>
                <w:sz w:val="21"/>
                <w:lang w:val="en-US"/>
              </w:rPr>
              <w:t>— win</w:t>
            </w:r>
            <w:r w:rsidRPr="00CA34F8">
              <w:rPr>
                <w:rFonts w:ascii="Calibri" w:eastAsia="Calibri" w:hAnsi="Calibri" w:cs="Calibri"/>
                <w:sz w:val="21"/>
                <w:lang w:val="en-US"/>
              </w:rPr>
              <w:t>;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Calibri" w:eastAsia="Calibri" w:hAnsi="Calibri" w:cs="Calibri"/>
                <w:sz w:val="21"/>
              </w:rPr>
              <w:t>Экологические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проблемы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современного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мира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26.04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1E2382">
        <w:trPr>
          <w:trHeight w:val="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88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Правила употребления глаголов «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offer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,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to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suggest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» в речи и на письме.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rFonts w:ascii="SchoolBookSanPin" w:eastAsia="SchoolBookSanPin" w:hAnsi="SchoolBookSanPin" w:cs="SchoolBookSanPin"/>
                <w:sz w:val="21"/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Confusable words:</w:t>
            </w:r>
          </w:p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i/>
                <w:sz w:val="21"/>
                <w:lang w:val="en-US"/>
              </w:rPr>
              <w:t>to offer </w:t>
            </w:r>
            <w:r w:rsidRPr="00CA34F8">
              <w:rPr>
                <w:rFonts w:ascii="Calibri" w:eastAsia="Calibri" w:hAnsi="Calibri" w:cs="Calibri"/>
                <w:i/>
                <w:sz w:val="21"/>
                <w:lang w:val="en-US"/>
              </w:rPr>
              <w:t>— to suggest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1"/>
              </w:rPr>
              <w:t>Глобализация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29.04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1E2382">
        <w:trPr>
          <w:trHeight w:val="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89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235516">
            <w:pPr>
              <w:spacing w:after="0" w:line="240" w:lineRule="auto"/>
              <w:jc w:val="both"/>
            </w:pPr>
            <w:r w:rsidRPr="00235516"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 xml:space="preserve">Итоговый контроль навыков </w:t>
            </w:r>
            <w:proofErr w:type="spellStart"/>
            <w:r w:rsidRPr="00235516"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>аудирования</w:t>
            </w:r>
            <w:proofErr w:type="spellEnd"/>
            <w:r w:rsidRPr="00235516">
              <w:rPr>
                <w:rFonts w:ascii="Times New Roman" w:eastAsia="Times New Roman" w:hAnsi="Times New Roman" w:cs="Times New Roman"/>
                <w:b/>
                <w:color w:val="000000"/>
                <w:sz w:val="20"/>
                <w:shd w:val="clear" w:color="auto" w:fill="FFFFFF"/>
              </w:rPr>
              <w:t xml:space="preserve"> и говорения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 по теме</w:t>
            </w:r>
            <w:r w:rsidR="00CA34F8"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 «Глобализация»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  <w:sz w:val="21"/>
              </w:rPr>
              <w:t>Глобализация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30.04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1E2382">
        <w:trPr>
          <w:trHeight w:val="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Составление диалога-расспроса по теме «Будущее национальной культуры» с опорой на ключевые выражения.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Сложное дополнение: употребление в речи и на письме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Национальная культура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03.05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RPr="00BC0D8E" w:rsidTr="001E2382">
        <w:trPr>
          <w:trHeight w:val="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Введение и отработка ЛЕ по теме «Шаги к будущему».</w:t>
            </w:r>
          </w:p>
        </w:tc>
        <w:tc>
          <w:tcPr>
            <w:tcW w:w="180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bargain, to make a bargain, confirm, to confirm one’s identity, 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distin-guished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, effort, sure, explode, </w:t>
            </w:r>
            <w:proofErr w:type="spellStart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extrava-gant</w:t>
            </w:r>
            <w:proofErr w:type="spellEnd"/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, insist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rFonts w:ascii="SchoolBookSanPin" w:eastAsia="SchoolBookSanPin" w:hAnsi="SchoolBookSanPin" w:cs="SchoolBookSanPin"/>
                <w:sz w:val="21"/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Confusable words: interpreter’s false friends.</w:t>
            </w:r>
          </w:p>
          <w:p w:rsidR="0073124E" w:rsidRPr="00CA34F8" w:rsidRDefault="0073124E">
            <w:pPr>
              <w:spacing w:after="0" w:line="240" w:lineRule="auto"/>
              <w:jc w:val="both"/>
              <w:rPr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307BA4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06.05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B65AB0" w:rsidTr="001E2382">
        <w:trPr>
          <w:trHeight w:val="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92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235516" w:rsidRDefault="00CA34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Сослагательное наклонение I типа: употребление в речи и на письме.</w:t>
            </w:r>
          </w:p>
        </w:tc>
        <w:tc>
          <w:tcPr>
            <w:tcW w:w="180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</w:rPr>
              <w:t>Сослагательное наклонение I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Calibri" w:eastAsia="Calibri" w:hAnsi="Calibri" w:cs="Calibri"/>
                <w:sz w:val="21"/>
              </w:rPr>
              <w:t>Преимущества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и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недостатки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космического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туризма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07.05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RPr="00BC0D8E" w:rsidTr="001E2382">
        <w:trPr>
          <w:trHeight w:val="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93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Краткое сообщение по теме «Образ жизни людей в будущем» с опорой на план.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confirmation, distinguished, explosion, explosive, extravagance, insistence, insistent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307BA4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10.05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</w:tr>
      <w:tr w:rsidR="00B65AB0" w:rsidTr="001E2382">
        <w:trPr>
          <w:trHeight w:val="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94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Сослагательное наклонение с глаголом  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would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 xml:space="preserve">: употребление в речи и на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lastRenderedPageBreak/>
              <w:t>письме.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rPr>
                <w:rFonts w:ascii="SchoolBookSanPin" w:eastAsia="SchoolBookSanPin" w:hAnsi="SchoolBookSanPin" w:cs="SchoolBookSanPin"/>
                <w:sz w:val="21"/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 xml:space="preserve">Subjunctive mood I. </w:t>
            </w:r>
          </w:p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Subject + would + Verb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1"/>
              </w:rPr>
              <w:t>Стих</w:t>
            </w:r>
            <w:r w:rsidRPr="00CA34F8">
              <w:rPr>
                <w:rFonts w:ascii="Times New Roman" w:eastAsia="Times New Roman" w:hAnsi="Times New Roman" w:cs="Times New Roman"/>
                <w:sz w:val="21"/>
                <w:lang w:val="en-US"/>
              </w:rPr>
              <w:t xml:space="preserve"> «It’s up to me»</w:t>
            </w: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Calibri" w:eastAsia="Calibri" w:hAnsi="Calibri" w:cs="Calibri"/>
                <w:sz w:val="21"/>
              </w:rPr>
              <w:t>Молодежь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против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машин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13.05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1E2382">
        <w:trPr>
          <w:trHeight w:val="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lastRenderedPageBreak/>
              <w:t>95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235516" w:rsidRDefault="00235516">
            <w:pPr>
              <w:spacing w:after="0" w:line="240" w:lineRule="auto"/>
            </w:pPr>
            <w:r w:rsidRPr="00235516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Практика устной речи по теме «Будущее английского языка: за и против»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Calibri" w:eastAsia="Calibri" w:hAnsi="Calibri" w:cs="Calibri"/>
                <w:sz w:val="21"/>
              </w:rPr>
              <w:t>Язык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будущего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14.05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1E2382">
        <w:trPr>
          <w:trHeight w:val="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96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hd w:val="clear" w:color="auto" w:fill="FFFFFF"/>
              </w:rPr>
              <w:t>Изучающее чтение «Английский - язык будущего».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both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Social English: English phrases used to speak about the future</w:t>
            </w: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CA34F8">
            <w:pPr>
              <w:spacing w:after="0" w:line="240" w:lineRule="auto"/>
              <w:jc w:val="center"/>
              <w:rPr>
                <w:lang w:val="en-US"/>
              </w:rPr>
            </w:pPr>
            <w:r w:rsidRPr="00CA34F8">
              <w:rPr>
                <w:rFonts w:ascii="SchoolBookSanPin" w:eastAsia="SchoolBookSanPin" w:hAnsi="SchoolBookSanPin" w:cs="SchoolBookSanPin"/>
                <w:sz w:val="21"/>
                <w:lang w:val="en-US"/>
              </w:rPr>
              <w:t>Subjunctive mood II. Reference to the past</w:t>
            </w: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CA34F8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</w:pPr>
            <w:r>
              <w:rPr>
                <w:rFonts w:ascii="Calibri" w:eastAsia="Calibri" w:hAnsi="Calibri" w:cs="Calibri"/>
                <w:sz w:val="21"/>
              </w:rPr>
              <w:t>Английский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– язык</w:t>
            </w:r>
            <w:r>
              <w:rPr>
                <w:rFonts w:ascii="SchoolBookSanPin" w:eastAsia="SchoolBookSanPin" w:hAnsi="SchoolBookSanPin" w:cs="SchoolBookSanPin"/>
                <w:sz w:val="21"/>
              </w:rPr>
              <w:t xml:space="preserve"> </w:t>
            </w:r>
            <w:r>
              <w:rPr>
                <w:rFonts w:ascii="Calibri" w:eastAsia="Calibri" w:hAnsi="Calibri" w:cs="Calibri"/>
                <w:sz w:val="21"/>
              </w:rPr>
              <w:t>будущего</w:t>
            </w: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17.05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1E2382">
        <w:trPr>
          <w:trHeight w:val="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97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1E2382">
            <w:pPr>
              <w:spacing w:after="0" w:line="240" w:lineRule="auto"/>
              <w:jc w:val="both"/>
            </w:pPr>
            <w:r w:rsidRPr="001E2382"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  <w:t>Итоговый контроль лексико-грамматических навыков чтения и навыков чтения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 по теме «</w:t>
            </w:r>
            <w:r w:rsidR="00235516" w:rsidRPr="00235516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Будущее за нами</w:t>
            </w: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»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20.05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1E2382">
        <w:trPr>
          <w:trHeight w:val="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98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1E2382" w:rsidRDefault="00CA34F8">
            <w:pPr>
              <w:spacing w:after="0" w:line="240" w:lineRule="auto"/>
              <w:jc w:val="both"/>
            </w:pPr>
            <w:r w:rsidRPr="001E23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Составление диалога - расспроса по теме «Будущее за компьютерами» с опорой на ключевые фразы.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21.05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B65AB0" w:rsidTr="001E2382">
        <w:trPr>
          <w:trHeight w:val="869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CA34F8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99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Pr="001E2382" w:rsidRDefault="001E2382">
            <w:pPr>
              <w:spacing w:after="0" w:line="240" w:lineRule="auto"/>
              <w:jc w:val="both"/>
            </w:pPr>
            <w:r w:rsidRPr="001E23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 xml:space="preserve">Обобщение </w:t>
            </w:r>
            <w:r w:rsidR="00CA34F8" w:rsidRPr="001E23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по теме «Шаги к будущему»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24.05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73124E" w:rsidRDefault="0073124E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07BA4" w:rsidTr="001E2382">
        <w:trPr>
          <w:trHeight w:val="795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30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100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Pr="001E2382" w:rsidRDefault="001E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</w:pPr>
            <w:r w:rsidRPr="001E23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Повторение изученного материала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307BA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307BA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1E238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27.05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07BA4" w:rsidTr="001E2382">
        <w:trPr>
          <w:trHeight w:val="761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30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101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1E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</w:pPr>
            <w:r w:rsidRPr="001E23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Повторение изученного материала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307BA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307BA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1E238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28.05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307BA4" w:rsidTr="001E2382">
        <w:trPr>
          <w:trHeight w:val="840"/>
        </w:trPr>
        <w:tc>
          <w:tcPr>
            <w:tcW w:w="5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307B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102</w:t>
            </w:r>
          </w:p>
        </w:tc>
        <w:tc>
          <w:tcPr>
            <w:tcW w:w="1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1E238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hd w:val="clear" w:color="auto" w:fill="FFFFFF"/>
              </w:rPr>
            </w:pPr>
            <w:r w:rsidRPr="001E2382"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Повторение изученного материала</w:t>
            </w:r>
          </w:p>
        </w:tc>
        <w:tc>
          <w:tcPr>
            <w:tcW w:w="180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3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44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307BA4">
            <w:pPr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3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307BA4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8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1E2382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>
              <w:rPr>
                <w:rFonts w:ascii="Calibri" w:eastAsia="Calibri" w:hAnsi="Calibri" w:cs="Calibri"/>
              </w:rPr>
              <w:t>31.05</w:t>
            </w:r>
          </w:p>
        </w:tc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307BA4" w:rsidRDefault="00307BA4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73124E" w:rsidRDefault="0073124E">
      <w:pPr>
        <w:spacing w:after="0" w:line="240" w:lineRule="auto"/>
        <w:rPr>
          <w:rFonts w:ascii="Times New Roman" w:eastAsia="Times New Roman" w:hAnsi="Times New Roman" w:cs="Times New Roman"/>
          <w:sz w:val="20"/>
        </w:rPr>
      </w:pPr>
    </w:p>
    <w:sectPr w:rsidR="0073124E" w:rsidSect="00307B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E7533"/>
    <w:multiLevelType w:val="multilevel"/>
    <w:tmpl w:val="F51CC5D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C6812F5"/>
    <w:multiLevelType w:val="multilevel"/>
    <w:tmpl w:val="DDA8FB5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CF11C41"/>
    <w:multiLevelType w:val="multilevel"/>
    <w:tmpl w:val="331AFE7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C273E1E"/>
    <w:multiLevelType w:val="multilevel"/>
    <w:tmpl w:val="687E1F4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FE46C22"/>
    <w:multiLevelType w:val="multilevel"/>
    <w:tmpl w:val="668A3F3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01C5D2D"/>
    <w:multiLevelType w:val="multilevel"/>
    <w:tmpl w:val="82126C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0350ECE"/>
    <w:multiLevelType w:val="multilevel"/>
    <w:tmpl w:val="6998534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87219A2"/>
    <w:multiLevelType w:val="multilevel"/>
    <w:tmpl w:val="1526AD9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9CD2784"/>
    <w:multiLevelType w:val="multilevel"/>
    <w:tmpl w:val="6778D5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3D5E05D6"/>
    <w:multiLevelType w:val="multilevel"/>
    <w:tmpl w:val="211CA2A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EBB29D8"/>
    <w:multiLevelType w:val="multilevel"/>
    <w:tmpl w:val="D70A2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4F8C7E88"/>
    <w:multiLevelType w:val="multilevel"/>
    <w:tmpl w:val="F52E968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BB20A78"/>
    <w:multiLevelType w:val="multilevel"/>
    <w:tmpl w:val="96AA7F2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F6F60E6"/>
    <w:multiLevelType w:val="multilevel"/>
    <w:tmpl w:val="302C67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3160F64"/>
    <w:multiLevelType w:val="multilevel"/>
    <w:tmpl w:val="59707F7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8445695"/>
    <w:multiLevelType w:val="multilevel"/>
    <w:tmpl w:val="9AD8ECE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717E37C3"/>
    <w:multiLevelType w:val="multilevel"/>
    <w:tmpl w:val="CF7C445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5120D4"/>
    <w:multiLevelType w:val="multilevel"/>
    <w:tmpl w:val="575265A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79753E46"/>
    <w:multiLevelType w:val="multilevel"/>
    <w:tmpl w:val="776C06E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7C256AD6"/>
    <w:multiLevelType w:val="multilevel"/>
    <w:tmpl w:val="C4FA266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1"/>
  </w:num>
  <w:num w:numId="2">
    <w:abstractNumId w:val="4"/>
  </w:num>
  <w:num w:numId="3">
    <w:abstractNumId w:val="17"/>
  </w:num>
  <w:num w:numId="4">
    <w:abstractNumId w:val="15"/>
  </w:num>
  <w:num w:numId="5">
    <w:abstractNumId w:val="6"/>
  </w:num>
  <w:num w:numId="6">
    <w:abstractNumId w:val="7"/>
  </w:num>
  <w:num w:numId="7">
    <w:abstractNumId w:val="14"/>
  </w:num>
  <w:num w:numId="8">
    <w:abstractNumId w:val="2"/>
  </w:num>
  <w:num w:numId="9">
    <w:abstractNumId w:val="13"/>
  </w:num>
  <w:num w:numId="10">
    <w:abstractNumId w:val="8"/>
  </w:num>
  <w:num w:numId="11">
    <w:abstractNumId w:val="5"/>
  </w:num>
  <w:num w:numId="12">
    <w:abstractNumId w:val="16"/>
  </w:num>
  <w:num w:numId="13">
    <w:abstractNumId w:val="18"/>
  </w:num>
  <w:num w:numId="14">
    <w:abstractNumId w:val="3"/>
  </w:num>
  <w:num w:numId="15">
    <w:abstractNumId w:val="19"/>
  </w:num>
  <w:num w:numId="16">
    <w:abstractNumId w:val="10"/>
  </w:num>
  <w:num w:numId="17">
    <w:abstractNumId w:val="12"/>
  </w:num>
  <w:num w:numId="18">
    <w:abstractNumId w:val="1"/>
  </w:num>
  <w:num w:numId="19">
    <w:abstractNumId w:val="9"/>
  </w:num>
  <w:num w:numId="2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73124E"/>
    <w:rsid w:val="001E2382"/>
    <w:rsid w:val="00235516"/>
    <w:rsid w:val="00307BA4"/>
    <w:rsid w:val="003E414D"/>
    <w:rsid w:val="005B0E16"/>
    <w:rsid w:val="006A7FB4"/>
    <w:rsid w:val="0073124E"/>
    <w:rsid w:val="007837F4"/>
    <w:rsid w:val="008166B9"/>
    <w:rsid w:val="00920EBD"/>
    <w:rsid w:val="00990501"/>
    <w:rsid w:val="00B65AB0"/>
    <w:rsid w:val="00BC0D8E"/>
    <w:rsid w:val="00CA34F8"/>
    <w:rsid w:val="00D0148C"/>
    <w:rsid w:val="00ED57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66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837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837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20</Pages>
  <Words>5281</Words>
  <Characters>30106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5</cp:revision>
  <cp:lastPrinted>2020-12-30T08:58:00Z</cp:lastPrinted>
  <dcterms:created xsi:type="dcterms:W3CDTF">2020-12-29T19:42:00Z</dcterms:created>
  <dcterms:modified xsi:type="dcterms:W3CDTF">2023-09-08T15:44:00Z</dcterms:modified>
</cp:coreProperties>
</file>