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88B61" w14:textId="77777777" w:rsidR="00386E78" w:rsidRDefault="00386E78" w:rsidP="005604CF">
      <w:pPr>
        <w:spacing w:line="240" w:lineRule="auto"/>
        <w:ind w:firstLine="708"/>
        <w:rPr>
          <w:rFonts w:ascii="Times New Roman" w:hAnsi="Times New Roman" w:cs="Times New Roman"/>
          <w:sz w:val="24"/>
          <w:szCs w:val="24"/>
          <w:lang w:val="en-US"/>
        </w:rPr>
      </w:pPr>
    </w:p>
    <w:p w14:paraId="43288F1C" w14:textId="0836978C" w:rsidR="00A4478A" w:rsidRPr="00261082" w:rsidRDefault="00C6064D" w:rsidP="00261082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261082">
        <w:rPr>
          <w:rFonts w:ascii="Times New Roman" w:hAnsi="Times New Roman" w:cs="Times New Roman"/>
          <w:sz w:val="28"/>
          <w:szCs w:val="28"/>
        </w:rPr>
        <w:t xml:space="preserve">Рабочая программа по биологии для 11 класса  </w:t>
      </w:r>
      <w:r w:rsidR="00A4478A" w:rsidRPr="00261082">
        <w:rPr>
          <w:rFonts w:ascii="Times New Roman" w:hAnsi="Times New Roman" w:cs="Times New Roman"/>
          <w:sz w:val="28"/>
          <w:szCs w:val="28"/>
        </w:rPr>
        <w:t xml:space="preserve">составлена на основе следующих нормативно-правовых документов: </w:t>
      </w:r>
    </w:p>
    <w:p w14:paraId="0606F666" w14:textId="77777777" w:rsidR="00A4478A" w:rsidRPr="00261082" w:rsidRDefault="00A4478A" w:rsidP="00261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082">
        <w:rPr>
          <w:rFonts w:ascii="Times New Roman" w:hAnsi="Times New Roman" w:cs="Times New Roman"/>
          <w:sz w:val="28"/>
          <w:szCs w:val="28"/>
        </w:rPr>
        <w:t>Закон РФ «Об образовании в Российской Федерации» от 29.12.2012г. № 273-ФЗ</w:t>
      </w:r>
    </w:p>
    <w:p w14:paraId="542756A2" w14:textId="77777777" w:rsidR="00A4478A" w:rsidRPr="00261082" w:rsidRDefault="00A4478A" w:rsidP="00261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082">
        <w:rPr>
          <w:rFonts w:ascii="Times New Roman" w:hAnsi="Times New Roman" w:cs="Times New Roman"/>
          <w:sz w:val="28"/>
          <w:szCs w:val="28"/>
        </w:rPr>
        <w:t xml:space="preserve">Федерального государственного образовательного стандарта основного общего образования (Приказ Министерства образования и науки РФ от </w:t>
      </w:r>
      <w:r w:rsidRPr="00261082">
        <w:rPr>
          <w:rFonts w:ascii="Times New Roman" w:hAnsi="Times New Roman" w:cs="Times New Roman"/>
          <w:sz w:val="28"/>
          <w:szCs w:val="28"/>
        </w:rPr>
        <w:tab/>
        <w:t xml:space="preserve">17.12.2010г. № 1897 «Об утверждении федерального государственного образовательного основного общего образовании»)   </w:t>
      </w:r>
    </w:p>
    <w:p w14:paraId="04336BCF" w14:textId="77777777" w:rsidR="00A4478A" w:rsidRPr="00261082" w:rsidRDefault="00A4478A" w:rsidP="0026108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61082">
        <w:rPr>
          <w:rFonts w:ascii="Times New Roman" w:hAnsi="Times New Roman" w:cs="Times New Roman"/>
          <w:sz w:val="28"/>
          <w:szCs w:val="28"/>
        </w:rPr>
        <w:t>Приказ Министерства образования и науки РФ от 04.10.2010г. № 986 «Об утверждении федеральных требований к образовательным утверждениям в части минимальной оснащенности учебного процесса и оборудования учебных помещений».</w:t>
      </w:r>
    </w:p>
    <w:p w14:paraId="43BB8757" w14:textId="77777777" w:rsidR="00A4478A" w:rsidRPr="00261082" w:rsidRDefault="00A4478A" w:rsidP="00261082">
      <w:pPr>
        <w:spacing w:after="0" w:line="240" w:lineRule="auto"/>
        <w:rPr>
          <w:sz w:val="28"/>
          <w:szCs w:val="28"/>
        </w:rPr>
      </w:pPr>
      <w:r w:rsidRPr="00261082">
        <w:rPr>
          <w:rFonts w:ascii="Times New Roman" w:hAnsi="Times New Roman" w:cs="Times New Roman"/>
          <w:sz w:val="28"/>
          <w:szCs w:val="28"/>
        </w:rPr>
        <w:t xml:space="preserve">Программы основного общего образования по биологии. 10-11 классы М., «Вентана Граф», 2012 г.Авторы И.Н. Пономарева, В.С. Кучменко, О.А.. Корнилова, Т.С. Сухова. </w:t>
      </w:r>
      <w:r w:rsidRPr="00261082">
        <w:rPr>
          <w:sz w:val="28"/>
          <w:szCs w:val="28"/>
        </w:rPr>
        <w:t xml:space="preserve"> </w:t>
      </w:r>
    </w:p>
    <w:p w14:paraId="0C43F5B7" w14:textId="77777777" w:rsidR="00A5721B" w:rsidRPr="00261082" w:rsidRDefault="00A0454D" w:rsidP="0026108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14:paraId="2636308B" w14:textId="76F9F139" w:rsidR="00402481" w:rsidRPr="00261082" w:rsidRDefault="00402481" w:rsidP="002610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082">
        <w:rPr>
          <w:rFonts w:ascii="Times New Roman" w:hAnsi="Times New Roman" w:cs="Times New Roman"/>
          <w:b/>
          <w:sz w:val="28"/>
          <w:szCs w:val="28"/>
        </w:rPr>
        <w:t xml:space="preserve">Цели </w:t>
      </w:r>
      <w:r w:rsidR="00386E78" w:rsidRPr="00261082">
        <w:rPr>
          <w:rFonts w:ascii="Times New Roman" w:hAnsi="Times New Roman" w:cs="Times New Roman"/>
          <w:b/>
          <w:sz w:val="28"/>
          <w:szCs w:val="28"/>
        </w:rPr>
        <w:t>изучения предмета:</w:t>
      </w:r>
    </w:p>
    <w:p w14:paraId="45AA577F" w14:textId="3FE02AC9" w:rsidR="00402481" w:rsidRPr="00261082" w:rsidRDefault="00402481" w:rsidP="00261082">
      <w:pPr>
        <w:pStyle w:val="a5"/>
        <w:numPr>
          <w:ilvl w:val="0"/>
          <w:numId w:val="5"/>
        </w:numPr>
        <w:tabs>
          <w:tab w:val="left" w:pos="581"/>
        </w:tabs>
        <w:ind w:right="233"/>
        <w:rPr>
          <w:sz w:val="28"/>
          <w:szCs w:val="28"/>
        </w:rPr>
      </w:pPr>
      <w:r w:rsidRPr="00261082">
        <w:rPr>
          <w:sz w:val="28"/>
          <w:szCs w:val="28"/>
        </w:rPr>
        <w:t>освоить знания о биологических системах истории формирования современных представлений о живой природе; выдающихся открытиях в биологической науке; роли биологической науки в становлении современной естественнонаучной картины мира; методах научного</w:t>
      </w:r>
      <w:r w:rsidRPr="00261082">
        <w:rPr>
          <w:spacing w:val="1"/>
          <w:sz w:val="28"/>
          <w:szCs w:val="28"/>
        </w:rPr>
        <w:t xml:space="preserve"> </w:t>
      </w:r>
      <w:r w:rsidRPr="00261082">
        <w:rPr>
          <w:sz w:val="28"/>
          <w:szCs w:val="28"/>
        </w:rPr>
        <w:t>познания;</w:t>
      </w:r>
    </w:p>
    <w:p w14:paraId="0D96C679" w14:textId="38228C0E" w:rsidR="00402481" w:rsidRPr="00261082" w:rsidRDefault="00402481" w:rsidP="00261082">
      <w:pPr>
        <w:pStyle w:val="a5"/>
        <w:numPr>
          <w:ilvl w:val="0"/>
          <w:numId w:val="5"/>
        </w:numPr>
        <w:tabs>
          <w:tab w:val="left" w:pos="552"/>
        </w:tabs>
        <w:rPr>
          <w:sz w:val="28"/>
          <w:szCs w:val="28"/>
        </w:rPr>
      </w:pPr>
      <w:r w:rsidRPr="00261082">
        <w:rPr>
          <w:sz w:val="28"/>
          <w:szCs w:val="28"/>
        </w:rPr>
        <w:t>овладеть умениями обосновывать роль биологических знаний в практической деятельности людей, развитии современных технологий; находить и анализировать данные о живых</w:t>
      </w:r>
      <w:r w:rsidRPr="00261082">
        <w:rPr>
          <w:spacing w:val="-1"/>
          <w:sz w:val="28"/>
          <w:szCs w:val="28"/>
        </w:rPr>
        <w:t xml:space="preserve"> </w:t>
      </w:r>
      <w:r w:rsidRPr="00261082">
        <w:rPr>
          <w:sz w:val="28"/>
          <w:szCs w:val="28"/>
        </w:rPr>
        <w:t>объектах;</w:t>
      </w:r>
    </w:p>
    <w:p w14:paraId="3E08704D" w14:textId="323B8E2A" w:rsidR="00402481" w:rsidRPr="00261082" w:rsidRDefault="00402481" w:rsidP="00261082">
      <w:pPr>
        <w:pStyle w:val="a5"/>
        <w:numPr>
          <w:ilvl w:val="0"/>
          <w:numId w:val="5"/>
        </w:numPr>
        <w:tabs>
          <w:tab w:val="left" w:pos="475"/>
        </w:tabs>
        <w:rPr>
          <w:sz w:val="28"/>
          <w:szCs w:val="28"/>
        </w:rPr>
      </w:pPr>
      <w:r w:rsidRPr="00261082">
        <w:rPr>
          <w:sz w:val="28"/>
          <w:szCs w:val="28"/>
        </w:rPr>
        <w:t>развивать познавательные интересы, интеллектуальные и творческие способности в процессе изучения знаменитых открытий в</w:t>
      </w:r>
      <w:r w:rsidRPr="00261082">
        <w:rPr>
          <w:spacing w:val="-3"/>
          <w:sz w:val="28"/>
          <w:szCs w:val="28"/>
        </w:rPr>
        <w:t xml:space="preserve"> </w:t>
      </w:r>
      <w:r w:rsidRPr="00261082">
        <w:rPr>
          <w:sz w:val="28"/>
          <w:szCs w:val="28"/>
        </w:rPr>
        <w:t>биологии;</w:t>
      </w:r>
    </w:p>
    <w:p w14:paraId="0D8ECC54" w14:textId="49E1D706" w:rsidR="00402481" w:rsidRPr="00261082" w:rsidRDefault="00402481" w:rsidP="00261082">
      <w:pPr>
        <w:pStyle w:val="a3"/>
        <w:numPr>
          <w:ilvl w:val="0"/>
          <w:numId w:val="5"/>
        </w:numPr>
        <w:ind w:right="228"/>
        <w:rPr>
          <w:sz w:val="28"/>
          <w:szCs w:val="28"/>
        </w:rPr>
      </w:pPr>
      <w:r w:rsidRPr="00261082">
        <w:rPr>
          <w:sz w:val="28"/>
          <w:szCs w:val="28"/>
        </w:rPr>
        <w:t>-воспитывать необходимость бережного отношения к природной среде, собственному здоровью; уважения к мнению оппонента при возникновении дискуссий;</w:t>
      </w:r>
    </w:p>
    <w:p w14:paraId="2AB15F20" w14:textId="4EC515F7" w:rsidR="00402481" w:rsidRPr="00261082" w:rsidRDefault="00402481" w:rsidP="00261082">
      <w:pPr>
        <w:pStyle w:val="a5"/>
        <w:numPr>
          <w:ilvl w:val="0"/>
          <w:numId w:val="5"/>
        </w:numPr>
        <w:tabs>
          <w:tab w:val="left" w:pos="586"/>
        </w:tabs>
        <w:ind w:right="226"/>
        <w:rPr>
          <w:sz w:val="28"/>
          <w:szCs w:val="28"/>
        </w:rPr>
      </w:pPr>
      <w:r w:rsidRPr="00261082">
        <w:rPr>
          <w:sz w:val="28"/>
          <w:szCs w:val="28"/>
        </w:rPr>
        <w:t>использовать полученные знания и умения в повседневной жизни для оценки последствий собственной деятельности по отношению к окружающей среде, здоровью людей; обосновывать и соблюдать меры профилактики заболеваний, правила поведения в природе.</w:t>
      </w:r>
    </w:p>
    <w:p w14:paraId="719B07A5" w14:textId="6F193B9B" w:rsidR="00402481" w:rsidRPr="00261082" w:rsidRDefault="00402481" w:rsidP="0026108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082">
        <w:rPr>
          <w:rFonts w:ascii="Times New Roman" w:hAnsi="Times New Roman" w:cs="Times New Roman"/>
          <w:b/>
          <w:sz w:val="28"/>
          <w:szCs w:val="28"/>
        </w:rPr>
        <w:t>Задачи курса</w:t>
      </w:r>
    </w:p>
    <w:p w14:paraId="6381278C" w14:textId="77777777" w:rsidR="00402481" w:rsidRPr="00261082" w:rsidRDefault="00402481" w:rsidP="00261082">
      <w:pPr>
        <w:pStyle w:val="a5"/>
        <w:numPr>
          <w:ilvl w:val="0"/>
          <w:numId w:val="6"/>
        </w:numPr>
        <w:rPr>
          <w:sz w:val="28"/>
          <w:szCs w:val="28"/>
        </w:rPr>
      </w:pPr>
      <w:r w:rsidRPr="00261082">
        <w:rPr>
          <w:sz w:val="28"/>
          <w:szCs w:val="28"/>
        </w:rPr>
        <w:t>освоение знаний: о биологических системах (клетка, организм); об истории развития современных представлений о живой природе; о выдающихся открытиях в биологической науке; о роли биологической науки в формировании современной естественно-научной картины мира; о методах научного познания;</w:t>
      </w:r>
    </w:p>
    <w:p w14:paraId="6CD70132" w14:textId="77777777" w:rsidR="00402481" w:rsidRPr="00261082" w:rsidRDefault="00402481" w:rsidP="00261082">
      <w:pPr>
        <w:pStyle w:val="a5"/>
        <w:numPr>
          <w:ilvl w:val="0"/>
          <w:numId w:val="6"/>
        </w:numPr>
        <w:rPr>
          <w:sz w:val="28"/>
          <w:szCs w:val="28"/>
        </w:rPr>
      </w:pPr>
      <w:r w:rsidRPr="00261082">
        <w:rPr>
          <w:sz w:val="28"/>
          <w:szCs w:val="28"/>
        </w:rPr>
        <w:t xml:space="preserve">овладение умениями: обосновывать место и роль биологических знаний в практической деятельности людей, развитии </w:t>
      </w:r>
      <w:r w:rsidRPr="00261082">
        <w:rPr>
          <w:sz w:val="28"/>
          <w:szCs w:val="28"/>
        </w:rPr>
        <w:lastRenderedPageBreak/>
        <w:t>современных технологий; проводить наблюдения за экосистемами с целью их описания и выявления естественных и антропогенных изменений; находить и анализировать информацию о живых объектах;</w:t>
      </w:r>
    </w:p>
    <w:p w14:paraId="0F55C51E" w14:textId="77777777" w:rsidR="00402481" w:rsidRPr="00261082" w:rsidRDefault="00402481" w:rsidP="00261082">
      <w:pPr>
        <w:pStyle w:val="a5"/>
        <w:numPr>
          <w:ilvl w:val="0"/>
          <w:numId w:val="6"/>
        </w:numPr>
        <w:rPr>
          <w:sz w:val="28"/>
          <w:szCs w:val="28"/>
        </w:rPr>
      </w:pPr>
      <w:r w:rsidRPr="00261082">
        <w:rPr>
          <w:sz w:val="28"/>
          <w:szCs w:val="28"/>
        </w:rPr>
        <w:t>развитие познавательных интересов, интеллектуальных и творческих способностей в процессе изучения: выдающихся достижений биологии, вошедших в общечеловеческую культуру; сложных и противоречивых путей развития современных научных взглядов,</w:t>
      </w:r>
      <w:r w:rsidRPr="00261082">
        <w:rPr>
          <w:w w:val="97"/>
          <w:sz w:val="28"/>
          <w:szCs w:val="28"/>
        </w:rPr>
        <w:t xml:space="preserve"> идей, </w:t>
      </w:r>
      <w:r w:rsidRPr="00261082">
        <w:rPr>
          <w:sz w:val="28"/>
          <w:szCs w:val="28"/>
        </w:rPr>
        <w:t>теорий, концепций, различных гипотез (о сущности и происхождении жизни, человека) в ходе работы с различными источниками информации;</w:t>
      </w:r>
    </w:p>
    <w:p w14:paraId="6877BD61" w14:textId="77777777" w:rsidR="00402481" w:rsidRPr="00261082" w:rsidRDefault="00402481" w:rsidP="00261082">
      <w:pPr>
        <w:pStyle w:val="a5"/>
        <w:numPr>
          <w:ilvl w:val="0"/>
          <w:numId w:val="6"/>
        </w:numPr>
        <w:rPr>
          <w:sz w:val="28"/>
          <w:szCs w:val="28"/>
        </w:rPr>
      </w:pPr>
      <w:r w:rsidRPr="00261082">
        <w:rPr>
          <w:sz w:val="28"/>
          <w:szCs w:val="28"/>
        </w:rPr>
        <w:t>воспитание: убежденности в возможности познания живой природы, необходимости бережного отношения к природной среде, собственному здоровью; уважения к мнению оппонента при обсуждении биологических проблем;</w:t>
      </w:r>
    </w:p>
    <w:p w14:paraId="54A915E4" w14:textId="77777777" w:rsidR="00402481" w:rsidRPr="00261082" w:rsidRDefault="00402481" w:rsidP="00261082">
      <w:pPr>
        <w:pStyle w:val="a5"/>
        <w:numPr>
          <w:ilvl w:val="0"/>
          <w:numId w:val="6"/>
        </w:numPr>
        <w:rPr>
          <w:sz w:val="28"/>
          <w:szCs w:val="28"/>
        </w:rPr>
      </w:pPr>
      <w:r w:rsidRPr="00261082">
        <w:rPr>
          <w:sz w:val="28"/>
          <w:szCs w:val="28"/>
        </w:rPr>
        <w:t xml:space="preserve">использование приобретенных знаний и умений в повседневной жизни для: оценки последствий своей деятельности по отношению к окружающей среде, здоровью других людей и собственному здоровью; обоснования и соблюдения мер профилактики заболеваний, правил поведения в </w:t>
      </w:r>
      <w:r w:rsidR="00312FFE" w:rsidRPr="00261082">
        <w:rPr>
          <w:sz w:val="28"/>
          <w:szCs w:val="28"/>
        </w:rPr>
        <w:t xml:space="preserve">природе. </w:t>
      </w:r>
    </w:p>
    <w:p w14:paraId="18EF246C" w14:textId="77777777" w:rsidR="00A40D10" w:rsidRPr="00261082" w:rsidRDefault="00A40D10" w:rsidP="00261082">
      <w:pPr>
        <w:spacing w:after="0" w:line="240" w:lineRule="auto"/>
        <w:rPr>
          <w:sz w:val="28"/>
          <w:szCs w:val="28"/>
        </w:rPr>
      </w:pPr>
    </w:p>
    <w:p w14:paraId="70F31BF9" w14:textId="6500FD6D" w:rsidR="00A40D10" w:rsidRPr="00261082" w:rsidRDefault="00A40D10" w:rsidP="00261082">
      <w:pPr>
        <w:tabs>
          <w:tab w:val="left" w:pos="1756"/>
        </w:tabs>
        <w:spacing w:after="0" w:line="240" w:lineRule="auto"/>
        <w:ind w:left="360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61082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Программа разработана в соответствии с учебным планом для ступени основного общего образования. Учебный предмет «Биология» относится к образовательной области «Естественно-научные предметы».</w:t>
      </w:r>
      <w:r w:rsidRPr="00261082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261082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Согласно учебному плану МБОУ СШ №17 на реализацию этой програ</w:t>
      </w:r>
      <w:r w:rsidR="00261082" w:rsidRPr="00261082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ммы отводится 1 час в неделю, 34</w:t>
      </w:r>
      <w:r w:rsidRPr="00261082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 xml:space="preserve"> часа в год.</w:t>
      </w:r>
      <w:r w:rsidRPr="00261082">
        <w:rPr>
          <w:rFonts w:ascii="Times New Roman" w:hAnsi="Times New Roman" w:cs="Times New Roman"/>
          <w:b/>
          <w:color w:val="000000" w:themeColor="text1"/>
          <w:spacing w:val="-1"/>
          <w:sz w:val="28"/>
          <w:szCs w:val="28"/>
        </w:rPr>
        <w:t xml:space="preserve"> </w:t>
      </w:r>
      <w:r w:rsidRPr="00261082">
        <w:rPr>
          <w:rFonts w:ascii="Times New Roman" w:hAnsi="Times New Roman" w:cs="Times New Roman"/>
          <w:color w:val="000000" w:themeColor="text1"/>
          <w:spacing w:val="-1"/>
          <w:sz w:val="28"/>
          <w:szCs w:val="28"/>
        </w:rPr>
        <w:t>При необходимости допускается интеграция форм обучения, например очного и электронного обучения с использованием дистанционных образовательных технологий.</w:t>
      </w:r>
    </w:p>
    <w:p w14:paraId="6A8293B9" w14:textId="77777777" w:rsidR="00261082" w:rsidRDefault="00261082" w:rsidP="00261082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AB98D8C" w14:textId="79E893FF" w:rsidR="00A40D10" w:rsidRPr="00261082" w:rsidRDefault="00261082" w:rsidP="0026108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61082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</w:p>
    <w:p w14:paraId="0874EAA1" w14:textId="2808DF60" w:rsidR="00261082" w:rsidRPr="00261082" w:rsidRDefault="00261082" w:rsidP="00261082">
      <w:pPr>
        <w:rPr>
          <w:rFonts w:ascii="Times New Roman" w:hAnsi="Times New Roman" w:cs="Times New Roman"/>
          <w:b/>
          <w:sz w:val="28"/>
          <w:szCs w:val="28"/>
        </w:rPr>
      </w:pPr>
      <w:r w:rsidRPr="00261082">
        <w:rPr>
          <w:rFonts w:ascii="Times New Roman" w:hAnsi="Times New Roman" w:cs="Times New Roman"/>
          <w:b/>
          <w:sz w:val="28"/>
          <w:szCs w:val="28"/>
        </w:rPr>
        <w:t>ЛИЧНОСТНЫЕ РНЕЗУЛЬТАТЫ</w:t>
      </w:r>
    </w:p>
    <w:p w14:paraId="27D933E0" w14:textId="62F26761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Личностные результаты освоения учебного предмета «Биология» должны отражать готовность и способность обучающихся руководствоваться сформированной внутренней позицией личности, системой ценностных ориентаций, позитивных внутренних убеждений, соответствующих традиционным ценностям российского общества, расширение жизненного опыта и опыта деятельности в процессе реализации основных направлений воспитательной деятельности, в том числе в части:</w:t>
      </w:r>
    </w:p>
    <w:p w14:paraId="52A7DA76" w14:textId="77777777" w:rsidR="00261082" w:rsidRPr="00261082" w:rsidRDefault="00261082" w:rsidP="00261082">
      <w:pPr>
        <w:spacing w:after="0" w:line="264" w:lineRule="auto"/>
        <w:ind w:left="12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1)</w:t>
      </w: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гражданского воспитания:</w:t>
      </w:r>
    </w:p>
    <w:p w14:paraId="0C74C2A7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сформированность гражданской позиции обучающегося как активного и ответственного члена российского общества;</w:t>
      </w:r>
    </w:p>
    <w:p w14:paraId="765C35B7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осознание своих конституционных прав и обязанностей, уважение закона и правопорядка;</w:t>
      </w:r>
    </w:p>
    <w:p w14:paraId="4A859E6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lastRenderedPageBreak/>
        <w:t>готовность к совместной творческой деятельности при создании учебных проектов, решении учебных и познавательных задач, выполнении биологических экспериментов;</w:t>
      </w:r>
    </w:p>
    <w:p w14:paraId="031A7EB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способность определять собственную позицию по отношению к явлениям современной жизни и объяснять её;</w:t>
      </w:r>
    </w:p>
    <w:p w14:paraId="2A7B9C74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умение учитывать в своих действиях необходимость конструктивного взаимодействия людей с разными убеждениями, культурными ценностями и социальным положением;</w:t>
      </w:r>
    </w:p>
    <w:p w14:paraId="632DD88C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готовность к сотрудничеству в процессе совместного выполнения учебных, познавательных и исследовательских задач, уважительного отношения к мнению оппонентов при обсуждении спорных вопросов биологического содержания;</w:t>
      </w:r>
    </w:p>
    <w:p w14:paraId="70D94B7F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готовность к гуманитарной и волонтёрской деятельности;</w:t>
      </w:r>
    </w:p>
    <w:p w14:paraId="5B3242C4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2) патриотического воспитания:</w:t>
      </w:r>
    </w:p>
    <w:p w14:paraId="32384E51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сформированность российской гражданской идентичности, патриотизма, уважения к своему народу, чувства ответственности перед Родиной, гордости за свой край, свою Родину, свой язык и культуру, прошлое и настоящее многонационального народа России;</w:t>
      </w:r>
    </w:p>
    <w:p w14:paraId="35214F98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ценностное отношение к природному наследию и памятникам природы, достижениям России в науке, искусстве, спорте, технологиях, труде;</w:t>
      </w:r>
    </w:p>
    <w:p w14:paraId="59F74FB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способность оценивать вклад российских учёных в становление и развитие биологии, понимания значения биологии в познании законов природы, в жизни человека и современного общества;</w:t>
      </w:r>
    </w:p>
    <w:p w14:paraId="7FB9DC9E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идейная убеждённость, готовность к служению и защите Отечества, ответственность за его судьбу;</w:t>
      </w:r>
    </w:p>
    <w:p w14:paraId="1851A1FF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3) духовно-нравственного воспитания:</w:t>
      </w:r>
    </w:p>
    <w:p w14:paraId="0EC06C3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осознание духовных ценностей российского народа;</w:t>
      </w:r>
    </w:p>
    <w:p w14:paraId="07040C6B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сформированность нравственного сознания, этического поведения;</w:t>
      </w:r>
    </w:p>
    <w:p w14:paraId="415D0C3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способность оценивать ситуацию и принимать осознанные решения, ориентируясь на морально-нравственные нормы и ценности;</w:t>
      </w:r>
    </w:p>
    <w:p w14:paraId="29AA34F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осознание личного вклада в построение устойчивого будущего;</w:t>
      </w:r>
    </w:p>
    <w:p w14:paraId="01BE5D78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ответственное отношение к своим родителям, созданию семьи на основе осознанного принятия ценностей семейной жизни в соответствии с традициями народов России;</w:t>
      </w:r>
    </w:p>
    <w:p w14:paraId="7F147C7D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4) эстетического воспитания:</w:t>
      </w:r>
    </w:p>
    <w:p w14:paraId="4FF8B49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lastRenderedPageBreak/>
        <w:t>эстетическое отношение к миру, включая эстетику быта, научного и технического творчества, спорта, труда, общественных отношений;</w:t>
      </w:r>
    </w:p>
    <w:p w14:paraId="13349B9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понимание эмоционального воздействия живой природы и её ценности;</w:t>
      </w:r>
    </w:p>
    <w:p w14:paraId="6440983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готовность к самовыражению в разных видах искусства, стремление проявлять качества творческой личности;</w:t>
      </w:r>
    </w:p>
    <w:p w14:paraId="1D1C329A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5) физического воспитания, формирования культуры здоровья и эмоционального благополучия:</w:t>
      </w:r>
    </w:p>
    <w:p w14:paraId="5DCDEF6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понимание и реализация здорового и безопасного образа жизни (здоровое питание, соблюдение гигиенических правил и норм, сбалансированный режим занятий и отдыха, регулярная физическая активность), бережного, ответственного и компетентного отношения к собственному физическому и психическому здоровью;</w:t>
      </w:r>
    </w:p>
    <w:p w14:paraId="4065F16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понимание ценности правил индивидуального и коллективного безопасного поведения в ситуациях, угрожающих здоровью и жизни людей;</w:t>
      </w:r>
    </w:p>
    <w:p w14:paraId="21EAABA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осознание последствий и неприятия вредных привычек (употребления алкоголя, наркотиков, курения);</w:t>
      </w:r>
    </w:p>
    <w:p w14:paraId="42C6DD3C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6) трудового воспитания:</w:t>
      </w:r>
    </w:p>
    <w:p w14:paraId="622224E8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готовность к труду, осознание ценности мастерства, трудолюбие;</w:t>
      </w:r>
    </w:p>
    <w:p w14:paraId="52EEB784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готовность к активной деятельности технологической и социальной направленности, способность инициировать, планировать и самостоятельно выполнять такую деятельность;</w:t>
      </w:r>
    </w:p>
    <w:p w14:paraId="2B0317A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интерес к различным сферам профессиональной деятельности, умение совершать осознанный выбор будущей профессии и реализовывать собственные жизненные планы;</w:t>
      </w:r>
    </w:p>
    <w:p w14:paraId="30AE1258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готовность и способность к образованию и самообразованию на протяжении всей жизни;</w:t>
      </w:r>
    </w:p>
    <w:p w14:paraId="21027CCF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7) экологического воспитания:</w:t>
      </w:r>
    </w:p>
    <w:p w14:paraId="777AC592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экологически целесообразное отношение к природе как источнику жизни на Земле, основе её существования;</w:t>
      </w:r>
    </w:p>
    <w:p w14:paraId="3BFA70F8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повышение уровня экологической культуры: приобретение опыта планирования поступков и оценки их возможных последствий для окружающей среды;</w:t>
      </w:r>
    </w:p>
    <w:p w14:paraId="11CCA88C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осознание глобального характера экологических проблем и путей их решения;</w:t>
      </w:r>
    </w:p>
    <w:p w14:paraId="736ABD27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способность использовать приобретаемые при изучении биологии знания и умения при решении проблем, связанных с рациональным природопользованием (соблюдение правил поведения в природе, направленных на сохранение равновесия в экосистемах, охрану видов, экосистем, биосферы);</w:t>
      </w:r>
    </w:p>
    <w:p w14:paraId="60E7672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lastRenderedPageBreak/>
        <w:t>активное неприятие действий, приносящих вред окружающей природной среде, умение прогнозировать неблагоприятные экологические последствия предпринимаемых действий и предотвращать их;</w:t>
      </w:r>
    </w:p>
    <w:p w14:paraId="286CD88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наличие развитого экологического мышления, экологической культуры, опыта деятельности экологической направленности, умения руководствоваться ими в познавательной, коммуникативной и социальной практике, готовности к участию в практической деятельности экологической направленности;</w:t>
      </w:r>
    </w:p>
    <w:p w14:paraId="72BB5D9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8) ценности научного познания:</w:t>
      </w:r>
    </w:p>
    <w:p w14:paraId="1902BD61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способствующего осознанию своего места в поликультурном мире;</w:t>
      </w:r>
    </w:p>
    <w:p w14:paraId="19280363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совершенствование языковой и читательской культуры как средства взаимодействия между людьми и познания мира;</w:t>
      </w:r>
    </w:p>
    <w:p w14:paraId="2F16BBF1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понимание специфики биологии как науки, осознания её роли в формировании рационального научного мышления, создании целостного представления об окружающем мире как о единстве природы, человека и общества, в познании природных закономерностей и решении проблем сохранения природного равновесия;</w:t>
      </w:r>
    </w:p>
    <w:p w14:paraId="1634D143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убеждённость в значимости биологии для современной цивилизации: обеспечения нового уровня развития медицины, создание перспективных биотехнологий, способных решать ресурсные проблемы развития человечества, поиска путей выхода из глобальных экологических проблем и обеспечения перехода к устойчивому развитию, рациональному использованию природных ресурсов и формированию новых стандартов жизни;</w:t>
      </w:r>
    </w:p>
    <w:p w14:paraId="034CC07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заинтересованность в получении биологических знаний в целях повышения общей культуры, естественно-научной грамотности, как составной части функциональной грамотности обучающихся, формируемой при изучении биологии;</w:t>
      </w:r>
    </w:p>
    <w:p w14:paraId="3280A03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понимание сущности методов познания, используемых в естественных науках, способности использовать получаемые знания для анализа и объяснения явлений окружающего мира и происходящих в нём изменений, умение делать обоснованные заключения на основе научных фактов и имеющихся данных с целью получения достоверных выводов;</w:t>
      </w:r>
    </w:p>
    <w:p w14:paraId="0B8F8261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способность самостоятельно использовать биологические знания для решения проблем в реальных жизненных ситуациях;</w:t>
      </w:r>
    </w:p>
    <w:p w14:paraId="1B897B4A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осознание ценности научной деятельности, готовность осуществлять проектную и исследовательскую деятельность индивидуально и в группе;</w:t>
      </w:r>
    </w:p>
    <w:p w14:paraId="044B7444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готовность и способность к непрерывному образованию и самообразованию, к активному получению новых знаний по биологии в соответствии с жизненными потребностями.</w:t>
      </w:r>
    </w:p>
    <w:p w14:paraId="5DB818E3" w14:textId="77777777" w:rsidR="00261082" w:rsidRPr="00261082" w:rsidRDefault="00261082" w:rsidP="00261082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7A9FA18A" w14:textId="77777777" w:rsidR="00261082" w:rsidRPr="00261082" w:rsidRDefault="00261082" w:rsidP="00261082">
      <w:pPr>
        <w:spacing w:after="0"/>
        <w:ind w:left="120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lastRenderedPageBreak/>
        <w:t>МЕТАПРЕДМЕТНЫЕ РЕЗУЛЬТАТЫ</w:t>
      </w:r>
    </w:p>
    <w:p w14:paraId="59052C9C" w14:textId="77777777" w:rsidR="00261082" w:rsidRPr="00261082" w:rsidRDefault="00261082" w:rsidP="00261082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368D31B7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Метапредметные результаты освоения учебного предмета «Биология» включают: значимые для формирования мировоззрения обучающихся междисциплинарные (межпредметные) общенаучные понятия, отражающие целостность научной картины мира и специфику методов познания, используемых в естественных науках (вещество, энергия, явление, процесс, система, научный факт, принцип, гипотеза, закономерность, закон, теория, исследование, наблюдение, измерение, эксперимент и других), универсальные учебные действия (познавательные, коммуникативные, регулятивные), обеспечивающие формирование функциональной грамотности и социальной компетенции обучающихся, способность обучающихся использовать освоенные междисциплинарные, мировоззренческие знания и универсальные учебные действия в познавательной и социальной практике.</w:t>
      </w:r>
    </w:p>
    <w:p w14:paraId="61B9198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Метапредметные результаты освоения программы среднего общего образования должны отражать: </w:t>
      </w:r>
    </w:p>
    <w:p w14:paraId="151597BB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Овладение универсальными учебными познавательными действиями:</w:t>
      </w:r>
    </w:p>
    <w:p w14:paraId="786A972E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1)</w:t>
      </w: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базовые логические действия:</w:t>
      </w:r>
    </w:p>
    <w:p w14:paraId="2C36AD08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самостоятельно формулировать и актуализировать проблему, рассматривать её всесторонне;</w:t>
      </w:r>
    </w:p>
    <w:p w14:paraId="4898E658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использовать при освоении знаний приёмы логического мышления (анализа, синтеза, сравнения, классификации, обобщения), раскрывать смысл биологических понятий (выделять их характерные признаки, устанавливать связи с другими понятиями);</w:t>
      </w:r>
    </w:p>
    <w:p w14:paraId="2CC9A107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определять цели деятельности, задавая параметры и критерии их достижения, соотносить результаты деятельности с поставленными целями;</w:t>
      </w:r>
    </w:p>
    <w:p w14:paraId="4E3341F7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использовать биологические понятия для объяснения фактов и явлений живой природы;</w:t>
      </w:r>
    </w:p>
    <w:p w14:paraId="1F7671F4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строить логические рассуждения (индуктивные, дедуктивные, по аналогии), выявлять закономерности и противоречия в рассматриваемых явлениях, формулировать выводы и заключения;</w:t>
      </w:r>
    </w:p>
    <w:p w14:paraId="1DFE739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применять схемно-модельные средства для представления существенных связей и отношений в изучаемых биологических объектах, а также противоречий разного рода, выявленных в различных информационных источниках;</w:t>
      </w:r>
    </w:p>
    <w:p w14:paraId="45A5021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разрабатывать план решения проблемы с учётом анализа имеющихся материальных и нематериальных ресурсов;</w:t>
      </w:r>
    </w:p>
    <w:p w14:paraId="664DA922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вносить коррективы в деятельность, оценивать соответствие результатов целям, оценивать риски последствий деятельности;</w:t>
      </w:r>
    </w:p>
    <w:p w14:paraId="4C5E5E7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lastRenderedPageBreak/>
        <w:t>координировать и выполнять работу в условиях реального, виртуального и комбинированного взаимодействия;</w:t>
      </w:r>
    </w:p>
    <w:p w14:paraId="5B5A97ED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развивать креативное мышление при решении жизненных проблем.</w:t>
      </w:r>
    </w:p>
    <w:p w14:paraId="3D834EBE" w14:textId="77777777" w:rsidR="00261082" w:rsidRPr="00261082" w:rsidRDefault="00261082" w:rsidP="00261082">
      <w:pPr>
        <w:spacing w:after="0" w:line="264" w:lineRule="auto"/>
        <w:ind w:left="12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 xml:space="preserve"> 2)</w:t>
      </w: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базовые исследовательские действия:</w:t>
      </w:r>
    </w:p>
    <w:p w14:paraId="71709B3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владеть навыками учебно-исследовательской и проектной деятельности, навыками разрешения проблем, способностью и готовностью к самостоятельному поиску методов решения практических задач, применению различных методов познания;</w:t>
      </w:r>
    </w:p>
    <w:p w14:paraId="07FFCF8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использовать различные виды деятельности по получению нового знания, его интерпретации, преобразованию и применению в учебных ситуациях, в том числе при создании учебных и социальных проектов;</w:t>
      </w:r>
    </w:p>
    <w:p w14:paraId="7BC8034A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формировать научный тип мышления, владеть научной терминологией, ключевыми понятиями и методами;</w:t>
      </w:r>
    </w:p>
    <w:p w14:paraId="43332B03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ставить и формулировать собственные задачи в образовательной деятельности и жизненных ситуациях;</w:t>
      </w:r>
    </w:p>
    <w:p w14:paraId="1D05F91E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выявлять причинно-следственные связи и актуализировать задачу, выдвигать гипотезу её решения, находить аргументы для доказательства своих утверждений, задавать параметры и критерии решения;</w:t>
      </w:r>
    </w:p>
    <w:p w14:paraId="0932C46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анализировать полученные в ходе решения задачи результаты, критически оценивать их достоверность, прогнозировать изменение в новых условиях;</w:t>
      </w:r>
    </w:p>
    <w:p w14:paraId="7BA44D7F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давать оценку новым ситуациям, оценивать приобретённый опыт;</w:t>
      </w:r>
    </w:p>
    <w:p w14:paraId="693DEAEF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осуществлять целенаправленный поиск переноса средств и способов действия в профессиональную среду;</w:t>
      </w:r>
    </w:p>
    <w:p w14:paraId="076ABEF3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уметь переносить знания в познавательную и практическую области жизнедеятельности;</w:t>
      </w:r>
    </w:p>
    <w:p w14:paraId="252C27E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уметь интегрировать знания из разных предметных областей;</w:t>
      </w:r>
    </w:p>
    <w:p w14:paraId="2A028DAD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выдвигать новые идеи, предлагать оригинальные подходы и решения, ставить проблемы и задачи, допускающие альтернативные решения.</w:t>
      </w:r>
    </w:p>
    <w:p w14:paraId="3F01DC6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3) работа с информацией:</w:t>
      </w:r>
    </w:p>
    <w:p w14:paraId="4570F18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ориентироваться в различных источниках информации (тексте учебного пособия, научно-популярной литературе, биологических словарях и справочниках, компьютерных базах данных, в Интернете), анализировать информацию различных видов и форм представления, критически оценивать её достоверность и непротиворечивость;</w:t>
      </w:r>
    </w:p>
    <w:p w14:paraId="18EE6B9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формулировать запросы и применять различные методы при поиске и отборе биологической информации, необходимой для выполнения учебных задач;</w:t>
      </w:r>
    </w:p>
    <w:p w14:paraId="0DA12A8A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приобретать опыт использования информационно-коммуникативных технологий, совершенствовать культуру активного использования различных поисковых систем;</w:t>
      </w:r>
    </w:p>
    <w:p w14:paraId="7AE99E9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lastRenderedPageBreak/>
        <w:t>самостоятельно выбирать оптимальную форму представления биологической информации (схемы, графики, диаграммы, таблицы, рисунки и другое);</w:t>
      </w:r>
    </w:p>
    <w:p w14:paraId="6F75D202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использовать научный язык в качестве средства при работе с биологической информацией: применять химические, физические и математические знаки и символы, формулы, аббревиатуру, номенклатуру, использовать и преобразовывать знаково-символические средства наглядности;</w:t>
      </w:r>
    </w:p>
    <w:p w14:paraId="160677C3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владеть навыками распознавания и защиты информации, информационной безопасности личности.</w:t>
      </w:r>
    </w:p>
    <w:p w14:paraId="112D3003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Овладение универсальными коммуникативными действиями:</w:t>
      </w:r>
    </w:p>
    <w:p w14:paraId="0D97911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1)</w:t>
      </w: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общение:</w:t>
      </w:r>
    </w:p>
    <w:p w14:paraId="0AA633CB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осуществлять коммуникации во всех сферах жизни, активно участвовать в диалоге или дискуссии по существу обсуждаемой темы (умение задавать вопросы, высказывать суждения относительно выполнения предлагаемой задачи, учитывать интересы и согласованность позиций других участников диалога или дискуссии);</w:t>
      </w:r>
    </w:p>
    <w:p w14:paraId="251D9FB4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распознавать невербальные средства общения, понимать значение социальных знаков, предпосылок возникновения конфликтных ситуаций, уметь смягчать конфликты и вести переговоры;</w:t>
      </w:r>
    </w:p>
    <w:p w14:paraId="7C8495A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владеть различными способами общения и взаимодействия, понимать намерения других людей, проявлять уважительное отношение к собеседнику и в корректной форме формулировать свои возражения;</w:t>
      </w:r>
    </w:p>
    <w:p w14:paraId="056D282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развёрнуто и логично излагать свою точку зрения с использованием языковых средств.</w:t>
      </w:r>
    </w:p>
    <w:p w14:paraId="47A9C13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2)</w:t>
      </w: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совместная деятельность:</w:t>
      </w:r>
    </w:p>
    <w:p w14:paraId="566680DF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понимать и использовать преимущества командной и индивидуальной работы при решении биологической проблемы, обосновывать необходимость применения групповых форм взаимодействия при решении учебной задачи;</w:t>
      </w:r>
    </w:p>
    <w:p w14:paraId="356ACAB2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выбирать тематику и методы совместных действий с учётом общих интересов и возможностей каждого члена коллектива;</w:t>
      </w:r>
    </w:p>
    <w:p w14:paraId="5CEEE6C7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принимать цели совместной деятельности, организовывать и координировать действия по её достижению: составлять план действий, распределять роли с учётом мнений участников, обсуждать результаты совместной работы;</w:t>
      </w:r>
    </w:p>
    <w:p w14:paraId="54185182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оценивать качество своего вклада и каждого участника команды в общий результат по разработанным критериям;</w:t>
      </w:r>
    </w:p>
    <w:p w14:paraId="43FBD3AC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предлагать новые проекты, оценивать идеи с позиции новизны, оригинальности, практической значимости;</w:t>
      </w:r>
    </w:p>
    <w:p w14:paraId="2EF45975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осуществлять позитивное стратегическое поведение в различных ситуациях, проявлять творчество и воображение, быть инициативным.</w:t>
      </w:r>
    </w:p>
    <w:p w14:paraId="6F18AD8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Овладение универсальными регулятивными действиями:</w:t>
      </w:r>
    </w:p>
    <w:p w14:paraId="20C5ED96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lastRenderedPageBreak/>
        <w:t>1)</w:t>
      </w: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самоорганизация:</w:t>
      </w:r>
    </w:p>
    <w:p w14:paraId="6438495D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использовать биологические знания для выявления проблем и их решения в жизненных и учебных ситуациях;</w:t>
      </w:r>
    </w:p>
    <w:p w14:paraId="5E6365A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выбирать на основе биологических знаний целевые и смысловые установки в своих действиях и поступках по отношению к живой природе, своему здоровью и здоровью окружающих;</w:t>
      </w:r>
    </w:p>
    <w:p w14:paraId="263E9A18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самостоятельно осуществлять познавательную деятельность, выявлять проблемы, ставить и формулировать собственные задачи в образовательной деятельности и жизненных ситуациях;</w:t>
      </w:r>
    </w:p>
    <w:p w14:paraId="4AAA64EF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самостоятельно составлять план решения проблемы с учётом имеющихся ресурсов, собственных возможностей и предпочтений;</w:t>
      </w:r>
    </w:p>
    <w:p w14:paraId="05EEF2FA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давать оценку новым ситуациям;</w:t>
      </w:r>
    </w:p>
    <w:p w14:paraId="3AEC259B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расширять рамки учебного предмета на основе личных предпочтений;</w:t>
      </w:r>
    </w:p>
    <w:p w14:paraId="106B7B6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делать осознанный выбор, аргументировать его, брать ответственность за решение;</w:t>
      </w:r>
    </w:p>
    <w:p w14:paraId="066A254B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оценивать приобретённый опыт;</w:t>
      </w:r>
    </w:p>
    <w:p w14:paraId="31255FED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способствовать формированию и проявлению широкой эрудиции в разных областях знаний, постоянно повышать свой образовательный и культурный уровень.</w:t>
      </w:r>
    </w:p>
    <w:p w14:paraId="01DDCAFD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2)</w:t>
      </w: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самоконтроль:</w:t>
      </w:r>
    </w:p>
    <w:p w14:paraId="34C0EEC1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давать оценку новым ситуациям, вносить коррективы в деятельность, оценивать соответствие результатов целям;</w:t>
      </w:r>
    </w:p>
    <w:p w14:paraId="68942759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владеть навыками познавательной рефлексии как осознания совершаемых действий и мыслительных процессов, их результатов и оснований, использовать приёмы рефлексии для оценки ситуации, выбора верного решения;</w:t>
      </w:r>
    </w:p>
    <w:p w14:paraId="16B66BE2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уметь оценивать риски и своевременно принимать решения по их снижению;</w:t>
      </w:r>
    </w:p>
    <w:p w14:paraId="6F557BD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принимать мотивы и аргументы других при анализе результатов деятельности;</w:t>
      </w:r>
    </w:p>
    <w:p w14:paraId="3D7BDC0A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3)</w:t>
      </w: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 xml:space="preserve"> </w:t>
      </w:r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принятие себя и других:</w:t>
      </w:r>
    </w:p>
    <w:p w14:paraId="53B540AD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принимать себя, понимая свои недостатки и достоинства;</w:t>
      </w:r>
    </w:p>
    <w:p w14:paraId="6B7F0CE7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принимать мотивы и аргументы других при анализе результатов деятельности;</w:t>
      </w:r>
    </w:p>
    <w:p w14:paraId="041EF4E1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признавать своё право и право других на ошибки;</w:t>
      </w:r>
    </w:p>
    <w:p w14:paraId="32A51210" w14:textId="77777777" w:rsidR="00261082" w:rsidRPr="00261082" w:rsidRDefault="00261082" w:rsidP="00261082">
      <w:pPr>
        <w:spacing w:after="0" w:line="264" w:lineRule="auto"/>
        <w:ind w:firstLine="600"/>
        <w:jc w:val="both"/>
        <w:rPr>
          <w:rFonts w:ascii="Calibri" w:eastAsia="Calibri" w:hAnsi="Calibri" w:cs="Times New Roman"/>
          <w:lang w:eastAsia="en-US"/>
        </w:rPr>
      </w:pPr>
      <w:r w:rsidRPr="00261082">
        <w:rPr>
          <w:rFonts w:ascii="Times New Roman" w:eastAsia="Calibri" w:hAnsi="Times New Roman" w:cs="Times New Roman"/>
          <w:color w:val="000000"/>
          <w:sz w:val="28"/>
          <w:lang w:eastAsia="en-US"/>
        </w:rPr>
        <w:t>развивать способность понимать мир с позиции другого человека.</w:t>
      </w:r>
    </w:p>
    <w:p w14:paraId="01B2BDBE" w14:textId="77777777" w:rsidR="00261082" w:rsidRPr="00261082" w:rsidRDefault="00261082" w:rsidP="00261082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4125D1E7" w14:textId="3DC1386D" w:rsidR="00261082" w:rsidRDefault="00261082" w:rsidP="00261082">
      <w:pPr>
        <w:spacing w:after="0"/>
        <w:ind w:left="120"/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</w:pPr>
      <w:bookmarkStart w:id="0" w:name="_Toc138318760"/>
      <w:bookmarkStart w:id="1" w:name="_Toc134720971"/>
      <w:bookmarkEnd w:id="0"/>
      <w:bookmarkEnd w:id="1"/>
      <w:r w:rsidRPr="00261082">
        <w:rPr>
          <w:rFonts w:ascii="Times New Roman" w:eastAsia="Calibri" w:hAnsi="Times New Roman" w:cs="Times New Roman"/>
          <w:b/>
          <w:color w:val="000000"/>
          <w:sz w:val="28"/>
          <w:lang w:eastAsia="en-US"/>
        </w:rPr>
        <w:t>ПРЕДМЕТНЫЕ РЕЗУЛЬТАТЫ</w:t>
      </w:r>
    </w:p>
    <w:p w14:paraId="5A74FE4C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lastRenderedPageBreak/>
        <w:t xml:space="preserve">Предметные результаты освоения учебного предмета «Биология» </w:t>
      </w:r>
      <w:r w:rsidRPr="004F1E3D">
        <w:rPr>
          <w:rFonts w:ascii="Times New Roman" w:hAnsi="Times New Roman"/>
          <w:b/>
          <w:i/>
          <w:color w:val="000000"/>
          <w:sz w:val="28"/>
        </w:rPr>
        <w:t>в 11 классе</w:t>
      </w:r>
      <w:r w:rsidRPr="004F1E3D">
        <w:rPr>
          <w:rFonts w:ascii="Times New Roman" w:hAnsi="Times New Roman"/>
          <w:color w:val="000000"/>
          <w:sz w:val="28"/>
        </w:rPr>
        <w:t xml:space="preserve"> должны отражать:</w:t>
      </w:r>
    </w:p>
    <w:p w14:paraId="554CA2EB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сформированность знаний о месте и роли биологии в системе научного знания естественных наук, в формировании современной естественно-научной картины мира и научного мировоззрения, о вкладе российских и зарубежных учёных-биологов в развитие биологии, функциональной грамотности человека для решения жизненных задач;</w:t>
      </w:r>
    </w:p>
    <w:p w14:paraId="7812EE21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умение раскрывать содержание биологических терминов и понятий: вид, популяция, генофонд, эволюция, движущие силы (факторы) эволюции, приспособленность организмов, видообразование, экологические факторы, экосистема, продуценты, консументы, редуценты, цепи питания, экологическая пирамида, биогеоценоз, биосфера;</w:t>
      </w:r>
    </w:p>
    <w:p w14:paraId="09466340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умение излагать биологические теории (эволюционная теория Ч. Дарвина, синтетическая теория эволюции), законы и закономерности (зародышевого сходства К. М. Бэра, чередования главных направлений и путей эволюции А. Н. Северцова, учения о биосфере В. И. Вернадского), определять границы их применимости к живым системам;</w:t>
      </w:r>
    </w:p>
    <w:p w14:paraId="6C5A3A15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умение владеть методами научного познания в биологии: наблюдение и описание живых систем, процессов и явлений, организация и проведение биологического эксперимента, выдвижение гипотезы, выявление зависимости между исследуемыми величинами, объяснение полученных результатов, использованных научных понятий, теорий и законов, умение делать выводы на основании полученных результатов;</w:t>
      </w:r>
    </w:p>
    <w:p w14:paraId="5C731B6F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умение выделять существенные признаки строения биологических объектов: видов, популяций, продуцентов, консументов, редуцентов, биогеоценозов и экосистем, особенности процессов: наследственной изменчивости, естественного отбора, видообразования, приспособленности организмов, действия экологических факторов на организмы, переноса веществ и потока энергии в экосистемах, антропогенных изменений в экосистемах своей местности, круговорота веществ и биогеохимических циклов в биосфере;</w:t>
      </w:r>
    </w:p>
    <w:p w14:paraId="46F04911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умение применять полученные знания для объяснения биологических процессов и явлений, для принятия практических решений в повседневной жизни с целью обеспечения безопасности своего здоровья и здоровья окружающих людей, соблюдения норм грамотного поведения в окружающей природной среде, понимание необходимости использования достижений современной биологии для рационального природопользования;</w:t>
      </w:r>
    </w:p>
    <w:p w14:paraId="0B2FDF8E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умение решать элементарные биологические задачи, составлять схемы переноса веществ и энергии в экосистемах (цепи питания);</w:t>
      </w:r>
    </w:p>
    <w:p w14:paraId="469FFDE9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умение выполнять лабораторные и практические работы, соблюдать правила при работе с учебным и лабораторным оборудованием;</w:t>
      </w:r>
    </w:p>
    <w:p w14:paraId="02DCBDBF" w14:textId="77777777" w:rsidR="00261082" w:rsidRPr="004F1E3D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lastRenderedPageBreak/>
        <w:t>умение критически оценивать и интерпретировать информацию биологического содержания, включающую псевдонаучные знания из различных источников (средства массовой информации, научно-популярные материалы), рассматривать глобальные экологические проблемы современности, формировать по отношению к ним собственную позицию;</w:t>
      </w:r>
    </w:p>
    <w:p w14:paraId="389E911A" w14:textId="64E99206" w:rsidR="00261082" w:rsidRPr="00261082" w:rsidRDefault="00261082" w:rsidP="00261082">
      <w:pPr>
        <w:spacing w:after="0" w:line="264" w:lineRule="auto"/>
        <w:ind w:firstLine="600"/>
        <w:jc w:val="both"/>
      </w:pPr>
      <w:r w:rsidRPr="004F1E3D">
        <w:rPr>
          <w:rFonts w:ascii="Times New Roman" w:hAnsi="Times New Roman"/>
          <w:color w:val="000000"/>
          <w:sz w:val="28"/>
        </w:rPr>
        <w:t>умение создавать собственные письменные и устные сообщения, обобщая биологическую информацию из нескольких источников, грамотно использовать понятийный аппарат биологии.</w:t>
      </w:r>
    </w:p>
    <w:p w14:paraId="1566B0AE" w14:textId="77777777" w:rsidR="00261082" w:rsidRPr="00261082" w:rsidRDefault="00261082" w:rsidP="00261082">
      <w:pPr>
        <w:spacing w:after="0"/>
        <w:ind w:left="120"/>
        <w:rPr>
          <w:rFonts w:ascii="Calibri" w:eastAsia="Calibri" w:hAnsi="Calibri" w:cs="Times New Roman"/>
          <w:lang w:eastAsia="en-US"/>
        </w:rPr>
      </w:pPr>
    </w:p>
    <w:p w14:paraId="0447B727" w14:textId="77777777" w:rsidR="00E217C3" w:rsidRDefault="00E217C3" w:rsidP="00E217C3">
      <w:pPr>
        <w:pStyle w:val="a3"/>
        <w:spacing w:line="276" w:lineRule="auto"/>
        <w:ind w:right="223"/>
        <w:rPr>
          <w:sz w:val="22"/>
          <w:szCs w:val="22"/>
        </w:rPr>
      </w:pPr>
    </w:p>
    <w:p w14:paraId="4E4A0C30" w14:textId="77777777" w:rsidR="00E217C3" w:rsidRPr="00261082" w:rsidRDefault="00E217C3" w:rsidP="00261082">
      <w:pPr>
        <w:pStyle w:val="a3"/>
        <w:ind w:right="223"/>
        <w:jc w:val="center"/>
        <w:rPr>
          <w:b/>
          <w:sz w:val="28"/>
          <w:szCs w:val="28"/>
        </w:rPr>
      </w:pPr>
      <w:r w:rsidRPr="00261082">
        <w:rPr>
          <w:b/>
          <w:sz w:val="28"/>
          <w:szCs w:val="28"/>
        </w:rPr>
        <w:t>Содержание учебного предмета</w:t>
      </w:r>
    </w:p>
    <w:p w14:paraId="09C2700C" w14:textId="77777777" w:rsidR="00E217C3" w:rsidRPr="00261082" w:rsidRDefault="00E217C3" w:rsidP="00261082">
      <w:pPr>
        <w:pStyle w:val="a3"/>
        <w:ind w:right="223"/>
        <w:rPr>
          <w:b/>
          <w:sz w:val="28"/>
          <w:szCs w:val="28"/>
        </w:rPr>
      </w:pPr>
      <w:r w:rsidRPr="00261082">
        <w:rPr>
          <w:sz w:val="28"/>
          <w:szCs w:val="28"/>
        </w:rPr>
        <w:t xml:space="preserve"> </w:t>
      </w:r>
      <w:r w:rsidRPr="00261082">
        <w:rPr>
          <w:b/>
          <w:sz w:val="28"/>
          <w:szCs w:val="28"/>
        </w:rPr>
        <w:t>Раздел 1.</w:t>
      </w:r>
      <w:r w:rsidRPr="00261082">
        <w:rPr>
          <w:b/>
          <w:spacing w:val="58"/>
          <w:sz w:val="28"/>
          <w:szCs w:val="28"/>
        </w:rPr>
        <w:t xml:space="preserve"> </w:t>
      </w:r>
      <w:r w:rsidRPr="00261082">
        <w:rPr>
          <w:b/>
          <w:sz w:val="28"/>
          <w:szCs w:val="28"/>
        </w:rPr>
        <w:t>ВИД</w:t>
      </w:r>
    </w:p>
    <w:p w14:paraId="03513156" w14:textId="77777777" w:rsidR="00E217C3" w:rsidRPr="00261082" w:rsidRDefault="00E217C3" w:rsidP="00261082">
      <w:pPr>
        <w:pStyle w:val="a3"/>
        <w:jc w:val="left"/>
        <w:rPr>
          <w:b/>
          <w:sz w:val="28"/>
          <w:szCs w:val="28"/>
        </w:rPr>
      </w:pPr>
    </w:p>
    <w:p w14:paraId="5CDE73D3" w14:textId="77777777" w:rsidR="00E217C3" w:rsidRPr="00261082" w:rsidRDefault="00E217C3" w:rsidP="00261082">
      <w:pPr>
        <w:spacing w:after="0" w:line="240" w:lineRule="auto"/>
        <w:ind w:left="901"/>
        <w:jc w:val="both"/>
        <w:rPr>
          <w:rFonts w:ascii="Times New Roman" w:hAnsi="Times New Roman" w:cs="Times New Roman"/>
          <w:sz w:val="28"/>
          <w:szCs w:val="28"/>
        </w:rPr>
      </w:pPr>
      <w:r w:rsidRPr="00261082">
        <w:rPr>
          <w:rFonts w:ascii="Times New Roman" w:hAnsi="Times New Roman" w:cs="Times New Roman"/>
          <w:b/>
          <w:sz w:val="28"/>
          <w:szCs w:val="28"/>
        </w:rPr>
        <w:t>Тема: История эволюционных идей</w:t>
      </w:r>
      <w:r w:rsidRPr="00261082">
        <w:rPr>
          <w:rFonts w:ascii="Times New Roman" w:hAnsi="Times New Roman" w:cs="Times New Roman"/>
          <w:sz w:val="28"/>
          <w:szCs w:val="28"/>
        </w:rPr>
        <w:t>.</w:t>
      </w:r>
    </w:p>
    <w:p w14:paraId="5D0E5FB6" w14:textId="77777777" w:rsidR="00E217C3" w:rsidRPr="00261082" w:rsidRDefault="00E217C3" w:rsidP="00261082">
      <w:pPr>
        <w:pStyle w:val="a3"/>
        <w:ind w:left="110" w:right="228"/>
        <w:rPr>
          <w:sz w:val="28"/>
          <w:szCs w:val="28"/>
        </w:rPr>
      </w:pPr>
      <w:r w:rsidRPr="00261082">
        <w:rPr>
          <w:sz w:val="28"/>
          <w:szCs w:val="28"/>
        </w:rPr>
        <w:t>История эволюционных идей. Развитие биологии в додарвиновский период. Значение работ К. Линнея, учения Ж. Б. Ламарка, теории Ж. Кювье. Предпосылки возникновения учения Ч. Дарвина. Эволюционная теория Ч. Дарвина. Роль эволюционной теории в формировании современной естественно-научной картины мира.</w:t>
      </w:r>
    </w:p>
    <w:p w14:paraId="0B7AB5D7" w14:textId="77777777" w:rsidR="00E217C3" w:rsidRPr="00261082" w:rsidRDefault="00E217C3" w:rsidP="00261082">
      <w:pPr>
        <w:pStyle w:val="a3"/>
        <w:ind w:left="110" w:right="230" w:firstLine="283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Демонстрация. </w:t>
      </w:r>
      <w:r w:rsidRPr="00261082">
        <w:rPr>
          <w:sz w:val="28"/>
          <w:szCs w:val="28"/>
        </w:rPr>
        <w:t>Карта-схема маршрута путешествия Ч. Дарвина. Гербарные материалы, коллекции, фотографии и другие материалы, показывающие индивидуальную изменчивость и разнообразие сортов культурных растений и пород домашних</w:t>
      </w:r>
      <w:r w:rsidRPr="00261082">
        <w:rPr>
          <w:spacing w:val="-29"/>
          <w:sz w:val="28"/>
          <w:szCs w:val="28"/>
        </w:rPr>
        <w:t xml:space="preserve"> </w:t>
      </w:r>
      <w:r w:rsidRPr="00261082">
        <w:rPr>
          <w:sz w:val="28"/>
          <w:szCs w:val="28"/>
        </w:rPr>
        <w:t>животных.</w:t>
      </w:r>
    </w:p>
    <w:p w14:paraId="7D9EC215" w14:textId="77777777" w:rsidR="00E217C3" w:rsidRPr="00261082" w:rsidRDefault="00E217C3" w:rsidP="00261082">
      <w:pPr>
        <w:pStyle w:val="a3"/>
        <w:ind w:left="110" w:right="226" w:firstLine="283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Основные понятия. </w:t>
      </w:r>
      <w:r w:rsidRPr="00261082">
        <w:rPr>
          <w:sz w:val="28"/>
          <w:szCs w:val="28"/>
        </w:rPr>
        <w:t>Эволюция. Креационизм, трансформизм, эволюционизм. Групповая и индивидуальная изменчивость. Искусственный отбор. Борьба за существование. Естественный отбор.</w:t>
      </w:r>
    </w:p>
    <w:p w14:paraId="4E889CAF" w14:textId="77777777" w:rsidR="00E217C3" w:rsidRPr="00261082" w:rsidRDefault="00E217C3" w:rsidP="00261082">
      <w:pPr>
        <w:pStyle w:val="1"/>
        <w:rPr>
          <w:sz w:val="28"/>
          <w:szCs w:val="28"/>
        </w:rPr>
      </w:pPr>
      <w:r w:rsidRPr="00261082">
        <w:rPr>
          <w:sz w:val="28"/>
          <w:szCs w:val="28"/>
        </w:rPr>
        <w:t>Тема: Современное эволюционное учение.</w:t>
      </w:r>
    </w:p>
    <w:p w14:paraId="69EFC58E" w14:textId="77777777" w:rsidR="00E217C3" w:rsidRPr="00261082" w:rsidRDefault="00E217C3" w:rsidP="00261082">
      <w:pPr>
        <w:pStyle w:val="a3"/>
        <w:ind w:left="122" w:right="229"/>
        <w:rPr>
          <w:sz w:val="28"/>
          <w:szCs w:val="28"/>
        </w:rPr>
      </w:pPr>
      <w:r w:rsidRPr="00261082">
        <w:rPr>
          <w:sz w:val="28"/>
          <w:szCs w:val="28"/>
        </w:rPr>
        <w:t>Вид, его критерии. Популяция — структурная единица вида, единица эволюции. Синтетическая теория эволюции. Движущие силы эволюции: мутационный процесс, популяционные волны, изоляция, естественный отбор; их влияние на генофонд популяции. Движущий и стабилизирующий естественный отбор. Адаптации организмов к условиям обитания как результат действия естественного отбора. Видообразование как результат эволюции. Способы и пути</w:t>
      </w:r>
      <w:r w:rsidRPr="00261082">
        <w:rPr>
          <w:spacing w:val="-5"/>
          <w:sz w:val="28"/>
          <w:szCs w:val="28"/>
        </w:rPr>
        <w:t xml:space="preserve"> </w:t>
      </w:r>
      <w:r w:rsidRPr="00261082">
        <w:rPr>
          <w:sz w:val="28"/>
          <w:szCs w:val="28"/>
        </w:rPr>
        <w:t>видообразования.</w:t>
      </w:r>
    </w:p>
    <w:p w14:paraId="2E7ACC94" w14:textId="77777777" w:rsidR="00E217C3" w:rsidRPr="00261082" w:rsidRDefault="00E217C3" w:rsidP="00261082">
      <w:pPr>
        <w:pStyle w:val="a3"/>
        <w:ind w:left="110" w:right="224" w:firstLine="283"/>
        <w:rPr>
          <w:sz w:val="28"/>
          <w:szCs w:val="28"/>
        </w:rPr>
      </w:pPr>
      <w:r w:rsidRPr="00261082">
        <w:rPr>
          <w:sz w:val="28"/>
          <w:szCs w:val="28"/>
        </w:rPr>
        <w:t>Сохранение многообразия видов как основа устойчивого развития биосферы. Главные направления эволюционного процесса. Биологический прогресс и биологический регресс.Причины вымирания видов.Доказательства эволюции органического мира.</w:t>
      </w:r>
    </w:p>
    <w:p w14:paraId="38070423" w14:textId="77777777" w:rsidR="00E217C3" w:rsidRPr="00261082" w:rsidRDefault="00E217C3" w:rsidP="00261082">
      <w:pPr>
        <w:pStyle w:val="a3"/>
        <w:ind w:left="110" w:right="226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Демонстрация. </w:t>
      </w:r>
      <w:r w:rsidRPr="00261082">
        <w:rPr>
          <w:sz w:val="28"/>
          <w:szCs w:val="28"/>
        </w:rPr>
        <w:t xml:space="preserve">Схема, иллюстрирующая критерии вида. Таблицы и схемы: «Движущие силы эволюции», «Образование новых видов», «Сходство начальных стадий эмбрионального развития позвоночных». Гербарии, коллекции и другие </w:t>
      </w:r>
      <w:r w:rsidRPr="00261082">
        <w:rPr>
          <w:sz w:val="28"/>
          <w:szCs w:val="28"/>
        </w:rPr>
        <w:lastRenderedPageBreak/>
        <w:t>наглядные материалы, демонстрирующие приспособленность организмов к среде обитания и результаты видообразования. Таблицы, муляжи и другие наглядные материалы, демонстрирующие гомологичные и аналогичные органы, их строение и происхождение в онтогенезе; рудименты и атавизмы.</w:t>
      </w:r>
    </w:p>
    <w:p w14:paraId="0036794D" w14:textId="77777777" w:rsidR="00E217C3" w:rsidRPr="00261082" w:rsidRDefault="00E217C3" w:rsidP="00261082">
      <w:pPr>
        <w:pStyle w:val="a3"/>
        <w:ind w:left="110" w:right="226"/>
        <w:rPr>
          <w:sz w:val="28"/>
          <w:szCs w:val="28"/>
        </w:rPr>
      </w:pPr>
    </w:p>
    <w:p w14:paraId="44D8367F" w14:textId="77777777" w:rsidR="00E217C3" w:rsidRPr="00261082" w:rsidRDefault="00E217C3" w:rsidP="00261082">
      <w:pPr>
        <w:pStyle w:val="a3"/>
        <w:ind w:right="231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>Основные понятия</w:t>
      </w:r>
      <w:r w:rsidRPr="00261082">
        <w:rPr>
          <w:sz w:val="28"/>
          <w:szCs w:val="28"/>
        </w:rPr>
        <w:t>. Вид, популяция; их критерии. Генофонд. Движущие силы эволюции: мутационный процесс, популяционные волны, изоляция, естественный отбор. Движущий и стабилизирующий отбор. Способы и пути</w:t>
      </w:r>
      <w:r w:rsidRPr="00261082">
        <w:rPr>
          <w:spacing w:val="-1"/>
          <w:sz w:val="28"/>
          <w:szCs w:val="28"/>
        </w:rPr>
        <w:t xml:space="preserve"> </w:t>
      </w:r>
      <w:r w:rsidRPr="00261082">
        <w:rPr>
          <w:sz w:val="28"/>
          <w:szCs w:val="28"/>
        </w:rPr>
        <w:t>видообразования.</w:t>
      </w:r>
    </w:p>
    <w:p w14:paraId="35AF7078" w14:textId="77777777" w:rsidR="00E217C3" w:rsidRPr="00261082" w:rsidRDefault="00E217C3" w:rsidP="00261082">
      <w:pPr>
        <w:pStyle w:val="a3"/>
        <w:ind w:left="110" w:right="226"/>
        <w:rPr>
          <w:sz w:val="28"/>
          <w:szCs w:val="28"/>
        </w:rPr>
      </w:pPr>
    </w:p>
    <w:p w14:paraId="267A74A7" w14:textId="77777777" w:rsidR="00E217C3" w:rsidRPr="00261082" w:rsidRDefault="00E217C3" w:rsidP="00261082">
      <w:pPr>
        <w:pStyle w:val="1"/>
        <w:rPr>
          <w:sz w:val="28"/>
          <w:szCs w:val="28"/>
        </w:rPr>
      </w:pPr>
      <w:r w:rsidRPr="00261082">
        <w:rPr>
          <w:sz w:val="28"/>
          <w:szCs w:val="28"/>
        </w:rPr>
        <w:t>Тема: Происхождение жизни на Земле.</w:t>
      </w:r>
    </w:p>
    <w:p w14:paraId="42D9E1F7" w14:textId="77777777" w:rsidR="00E217C3" w:rsidRPr="00261082" w:rsidRDefault="00E217C3" w:rsidP="00261082">
      <w:pPr>
        <w:pStyle w:val="a3"/>
        <w:ind w:left="110" w:right="224"/>
        <w:rPr>
          <w:sz w:val="28"/>
          <w:szCs w:val="28"/>
        </w:rPr>
      </w:pPr>
      <w:r w:rsidRPr="00261082">
        <w:rPr>
          <w:sz w:val="28"/>
          <w:szCs w:val="28"/>
        </w:rPr>
        <w:t>Развитие представлений о возникновении жизни. Опыты Ф. Реди, Л. Пастера. Гипотезы о происхождении жизни. Современные взгляды на возникновение жизни. Теория Опарина—Холдейна. Усложнение живых организмов на Земле в процессе эволюции.</w:t>
      </w:r>
    </w:p>
    <w:p w14:paraId="3BBE9C85" w14:textId="77777777" w:rsidR="00E217C3" w:rsidRPr="00261082" w:rsidRDefault="00E217C3" w:rsidP="00261082">
      <w:pPr>
        <w:pStyle w:val="a3"/>
        <w:ind w:left="110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Демонстрация. </w:t>
      </w:r>
      <w:r w:rsidRPr="00261082">
        <w:rPr>
          <w:sz w:val="28"/>
          <w:szCs w:val="28"/>
        </w:rPr>
        <w:t>Схемы: «Возникновение одноклеточных эукариотических организмов»,</w:t>
      </w:r>
    </w:p>
    <w:p w14:paraId="1A87615A" w14:textId="77777777" w:rsidR="00E217C3" w:rsidRPr="00261082" w:rsidRDefault="00E217C3" w:rsidP="00261082">
      <w:pPr>
        <w:pStyle w:val="a3"/>
        <w:ind w:left="110" w:right="225"/>
        <w:rPr>
          <w:sz w:val="28"/>
          <w:szCs w:val="28"/>
        </w:rPr>
      </w:pPr>
      <w:r w:rsidRPr="00261082">
        <w:rPr>
          <w:sz w:val="28"/>
          <w:szCs w:val="28"/>
        </w:rPr>
        <w:t>«Эволюция растительного мира», «Эволюция животного мира». Репродукции картин, изображающих флору и фауну различных эр и периодов. Окаменелости, отпечатки организмов в древних породах.</w:t>
      </w:r>
    </w:p>
    <w:p w14:paraId="21F311D0" w14:textId="2C74A815" w:rsidR="0024337C" w:rsidRPr="00261082" w:rsidRDefault="00E217C3" w:rsidP="00261082">
      <w:pPr>
        <w:pStyle w:val="a3"/>
        <w:ind w:left="110" w:right="230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>Основные понятия</w:t>
      </w:r>
      <w:r w:rsidRPr="00261082">
        <w:rPr>
          <w:sz w:val="28"/>
          <w:szCs w:val="28"/>
        </w:rPr>
        <w:t>. Теория Опарина — Холдейна. Химическая эволюция. Биологическая эволюция. Постепенное усложнение организации и приспособления к условиям внешней среды организмов в процессе эволюции.</w:t>
      </w:r>
    </w:p>
    <w:p w14:paraId="04FF2465" w14:textId="77777777" w:rsidR="00E217C3" w:rsidRPr="00261082" w:rsidRDefault="00E217C3" w:rsidP="00261082">
      <w:pPr>
        <w:pStyle w:val="1"/>
        <w:rPr>
          <w:sz w:val="28"/>
          <w:szCs w:val="28"/>
        </w:rPr>
      </w:pPr>
      <w:r w:rsidRPr="00261082">
        <w:rPr>
          <w:sz w:val="28"/>
          <w:szCs w:val="28"/>
        </w:rPr>
        <w:t>Тема: Происхождение человека</w:t>
      </w:r>
    </w:p>
    <w:p w14:paraId="4B23E346" w14:textId="77777777" w:rsidR="00E217C3" w:rsidRPr="00261082" w:rsidRDefault="00E217C3" w:rsidP="00261082">
      <w:pPr>
        <w:pStyle w:val="a3"/>
        <w:ind w:left="122" w:right="229"/>
        <w:rPr>
          <w:sz w:val="28"/>
          <w:szCs w:val="28"/>
        </w:rPr>
      </w:pPr>
      <w:r w:rsidRPr="00261082">
        <w:rPr>
          <w:sz w:val="28"/>
          <w:szCs w:val="28"/>
        </w:rPr>
        <w:t>Гипотезы     происхождения     человека.     Положение человека в системе животного мира (класс Млекопитающие, отряд Приматы, род Люди). Эволюция человека, основные этапы. Расы человека. Происхождение человеческих рас. Видовое единство</w:t>
      </w:r>
      <w:r w:rsidRPr="00261082">
        <w:rPr>
          <w:spacing w:val="-27"/>
          <w:sz w:val="28"/>
          <w:szCs w:val="28"/>
        </w:rPr>
        <w:t xml:space="preserve"> </w:t>
      </w:r>
      <w:r w:rsidRPr="00261082">
        <w:rPr>
          <w:sz w:val="28"/>
          <w:szCs w:val="28"/>
        </w:rPr>
        <w:t>человечества.</w:t>
      </w:r>
    </w:p>
    <w:p w14:paraId="3AD2D131" w14:textId="77777777" w:rsidR="00E217C3" w:rsidRPr="00261082" w:rsidRDefault="00E217C3" w:rsidP="00261082">
      <w:pPr>
        <w:pStyle w:val="a3"/>
        <w:ind w:left="110" w:right="229" w:firstLine="283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Демонстрация. </w:t>
      </w:r>
      <w:r w:rsidRPr="00261082">
        <w:rPr>
          <w:sz w:val="28"/>
          <w:szCs w:val="28"/>
        </w:rPr>
        <w:t>Схема «Основные этапы эволюции человека». Таблицы, изображающие скелеты человека и позвоночных</w:t>
      </w:r>
      <w:r w:rsidRPr="00261082">
        <w:rPr>
          <w:spacing w:val="-2"/>
          <w:sz w:val="28"/>
          <w:szCs w:val="28"/>
        </w:rPr>
        <w:t xml:space="preserve"> </w:t>
      </w:r>
      <w:r w:rsidRPr="00261082">
        <w:rPr>
          <w:sz w:val="28"/>
          <w:szCs w:val="28"/>
        </w:rPr>
        <w:t>животных.</w:t>
      </w:r>
    </w:p>
    <w:p w14:paraId="44B019B2" w14:textId="77777777" w:rsidR="00E217C3" w:rsidRPr="00261082" w:rsidRDefault="00E217C3" w:rsidP="00261082">
      <w:pPr>
        <w:pStyle w:val="a3"/>
        <w:ind w:left="110" w:right="232" w:firstLine="283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Основные понятия. </w:t>
      </w:r>
      <w:r w:rsidRPr="00261082">
        <w:rPr>
          <w:sz w:val="28"/>
          <w:szCs w:val="28"/>
        </w:rPr>
        <w:t>Происхождение человека. Основные этапы эволюции. Движущие силы антропогенеза. Человеческие расы, их единство.</w:t>
      </w:r>
    </w:p>
    <w:p w14:paraId="32D693C9" w14:textId="77777777" w:rsidR="00E217C3" w:rsidRPr="00261082" w:rsidRDefault="00E217C3" w:rsidP="00261082">
      <w:pPr>
        <w:pStyle w:val="a3"/>
        <w:ind w:left="110" w:right="232"/>
        <w:rPr>
          <w:sz w:val="28"/>
          <w:szCs w:val="28"/>
        </w:rPr>
      </w:pPr>
      <w:r w:rsidRPr="00261082">
        <w:rPr>
          <w:sz w:val="28"/>
          <w:szCs w:val="28"/>
        </w:rPr>
        <w:t>анализировать и оценивать различные гипотезы происхождения жизни и человека; аргументировать свою точку зрения в ходе дискуссий по обсуждению гипотез сущности и происхождения жизни, проблемы происхождения человека;</w:t>
      </w:r>
    </w:p>
    <w:p w14:paraId="6CF062DA" w14:textId="77777777" w:rsidR="00E217C3" w:rsidRPr="00261082" w:rsidRDefault="00E217C3" w:rsidP="00261082">
      <w:pPr>
        <w:pStyle w:val="a3"/>
        <w:ind w:left="110" w:right="229"/>
        <w:rPr>
          <w:sz w:val="28"/>
          <w:szCs w:val="28"/>
        </w:rPr>
      </w:pPr>
      <w:r w:rsidRPr="00261082">
        <w:rPr>
          <w:sz w:val="28"/>
          <w:szCs w:val="28"/>
        </w:rPr>
        <w:t>овладевать умениями и навыками постановки биологических экспериментов и учиться объяснять их результаты;</w:t>
      </w:r>
    </w:p>
    <w:p w14:paraId="5D0D476B" w14:textId="77777777" w:rsidR="00E217C3" w:rsidRPr="00261082" w:rsidRDefault="00E217C3" w:rsidP="00261082">
      <w:pPr>
        <w:pStyle w:val="a3"/>
        <w:ind w:left="110"/>
        <w:rPr>
          <w:sz w:val="28"/>
          <w:szCs w:val="28"/>
        </w:rPr>
      </w:pPr>
      <w:r w:rsidRPr="00261082">
        <w:rPr>
          <w:sz w:val="28"/>
          <w:szCs w:val="28"/>
        </w:rPr>
        <w:t>находить биологическую информацию в разных источниках;</w:t>
      </w:r>
    </w:p>
    <w:p w14:paraId="6179C862" w14:textId="77777777" w:rsidR="00E217C3" w:rsidRPr="00261082" w:rsidRDefault="00E217C3" w:rsidP="00261082">
      <w:pPr>
        <w:pStyle w:val="a3"/>
        <w:jc w:val="left"/>
        <w:rPr>
          <w:sz w:val="28"/>
          <w:szCs w:val="28"/>
        </w:rPr>
      </w:pPr>
    </w:p>
    <w:p w14:paraId="180942C0" w14:textId="77777777" w:rsidR="00E217C3" w:rsidRPr="00261082" w:rsidRDefault="00E217C3" w:rsidP="00261082">
      <w:pPr>
        <w:pStyle w:val="a3"/>
        <w:ind w:left="110" w:right="235"/>
        <w:rPr>
          <w:sz w:val="28"/>
          <w:szCs w:val="28"/>
        </w:rPr>
      </w:pPr>
      <w:r w:rsidRPr="00261082">
        <w:rPr>
          <w:sz w:val="28"/>
          <w:szCs w:val="28"/>
        </w:rPr>
        <w:lastRenderedPageBreak/>
        <w:t>анализировать и оценивать биологическую информацию, получаемую из разных источников.</w:t>
      </w:r>
    </w:p>
    <w:p w14:paraId="36528FD9" w14:textId="77777777" w:rsidR="00E217C3" w:rsidRPr="00261082" w:rsidRDefault="00E217C3" w:rsidP="00261082">
      <w:pPr>
        <w:pStyle w:val="a3"/>
        <w:ind w:left="110" w:right="226"/>
        <w:rPr>
          <w:sz w:val="28"/>
          <w:szCs w:val="28"/>
        </w:rPr>
      </w:pPr>
    </w:p>
    <w:p w14:paraId="18655858" w14:textId="77777777" w:rsidR="00E217C3" w:rsidRPr="00261082" w:rsidRDefault="00E217C3" w:rsidP="00261082">
      <w:pPr>
        <w:pStyle w:val="1"/>
        <w:ind w:left="887"/>
        <w:rPr>
          <w:sz w:val="28"/>
          <w:szCs w:val="28"/>
        </w:rPr>
      </w:pPr>
      <w:r w:rsidRPr="00261082">
        <w:rPr>
          <w:sz w:val="28"/>
          <w:szCs w:val="28"/>
        </w:rPr>
        <w:t>Раздел 2 ЭКОСИСТЕМЫ</w:t>
      </w:r>
    </w:p>
    <w:p w14:paraId="02FAD9A6" w14:textId="77777777" w:rsidR="00E217C3" w:rsidRPr="00261082" w:rsidRDefault="00E217C3" w:rsidP="00261082">
      <w:pPr>
        <w:pStyle w:val="a3"/>
        <w:jc w:val="left"/>
        <w:rPr>
          <w:b/>
          <w:sz w:val="28"/>
          <w:szCs w:val="28"/>
        </w:rPr>
      </w:pPr>
    </w:p>
    <w:p w14:paraId="6C7C7930" w14:textId="77777777" w:rsidR="00E217C3" w:rsidRPr="00261082" w:rsidRDefault="00E217C3" w:rsidP="00261082">
      <w:pPr>
        <w:spacing w:after="0" w:line="240" w:lineRule="auto"/>
        <w:ind w:left="90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61082">
        <w:rPr>
          <w:rFonts w:ascii="Times New Roman" w:hAnsi="Times New Roman" w:cs="Times New Roman"/>
          <w:b/>
          <w:sz w:val="28"/>
          <w:szCs w:val="28"/>
        </w:rPr>
        <w:t>Тема: Экологические факторы</w:t>
      </w:r>
    </w:p>
    <w:p w14:paraId="7E421601" w14:textId="77777777" w:rsidR="00E217C3" w:rsidRPr="00261082" w:rsidRDefault="00E217C3" w:rsidP="00261082">
      <w:pPr>
        <w:pStyle w:val="a3"/>
        <w:ind w:left="110" w:right="229"/>
        <w:rPr>
          <w:sz w:val="28"/>
          <w:szCs w:val="28"/>
        </w:rPr>
      </w:pPr>
      <w:r w:rsidRPr="00261082">
        <w:rPr>
          <w:sz w:val="28"/>
          <w:szCs w:val="28"/>
        </w:rPr>
        <w:t>Организм и среда. Предмет и задачи экологии. Экологические факторы среды (абиотические, биотические, антропогенные), их значение в жизни организмов. Закономерности влияния экологических факторов на организмы. Взаимоотношения между организмами. Межвидовые отношения: паразитизм, хищничество, конкуренция, симбиоз.</w:t>
      </w:r>
    </w:p>
    <w:p w14:paraId="485326F7" w14:textId="77777777" w:rsidR="00E217C3" w:rsidRPr="00261082" w:rsidRDefault="00E217C3" w:rsidP="00261082">
      <w:pPr>
        <w:pStyle w:val="a3"/>
        <w:ind w:left="110" w:right="231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>Демонстрация</w:t>
      </w:r>
      <w:r w:rsidRPr="00261082">
        <w:rPr>
          <w:sz w:val="28"/>
          <w:szCs w:val="28"/>
        </w:rPr>
        <w:t>. Наглядные материалы, демонстрирующие влияние экологических факторов на живые организмы. Примеры симбиоза в природе.</w:t>
      </w:r>
    </w:p>
    <w:p w14:paraId="390A9C49" w14:textId="77777777" w:rsidR="00E217C3" w:rsidRPr="00261082" w:rsidRDefault="00E217C3" w:rsidP="00261082">
      <w:pPr>
        <w:pStyle w:val="a3"/>
        <w:ind w:left="110" w:right="226"/>
        <w:rPr>
          <w:sz w:val="28"/>
          <w:szCs w:val="28"/>
        </w:rPr>
      </w:pPr>
    </w:p>
    <w:p w14:paraId="671A6C17" w14:textId="77777777" w:rsidR="00E217C3" w:rsidRPr="00261082" w:rsidRDefault="00E217C3" w:rsidP="00261082">
      <w:pPr>
        <w:pStyle w:val="a3"/>
        <w:ind w:left="110" w:right="229" w:firstLine="283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Основные понятия. </w:t>
      </w:r>
      <w:r w:rsidRPr="00261082">
        <w:rPr>
          <w:sz w:val="28"/>
          <w:szCs w:val="28"/>
        </w:rPr>
        <w:t>Экология. Внешняя среда. Экологические факторы. Абиотические, биотические и антропогенные факторы. Паразитизм, хищничество, конкуренция, симбиоз. Экологическая ниша.</w:t>
      </w:r>
    </w:p>
    <w:p w14:paraId="7BB1AACF" w14:textId="77777777" w:rsidR="00E217C3" w:rsidRPr="00261082" w:rsidRDefault="00E217C3" w:rsidP="00261082">
      <w:pPr>
        <w:pStyle w:val="1"/>
        <w:rPr>
          <w:sz w:val="28"/>
          <w:szCs w:val="28"/>
        </w:rPr>
      </w:pPr>
      <w:r w:rsidRPr="00261082">
        <w:rPr>
          <w:sz w:val="28"/>
          <w:szCs w:val="28"/>
        </w:rPr>
        <w:t>Тема: Структура экосистем</w:t>
      </w:r>
    </w:p>
    <w:p w14:paraId="69F2BC16" w14:textId="77777777" w:rsidR="00E217C3" w:rsidRPr="00261082" w:rsidRDefault="00E217C3" w:rsidP="00261082">
      <w:pPr>
        <w:pStyle w:val="a3"/>
        <w:ind w:left="110" w:right="225" w:firstLine="794"/>
        <w:rPr>
          <w:sz w:val="28"/>
          <w:szCs w:val="28"/>
        </w:rPr>
      </w:pPr>
      <w:r w:rsidRPr="00261082">
        <w:rPr>
          <w:sz w:val="28"/>
          <w:szCs w:val="28"/>
        </w:rPr>
        <w:t>Видовая и пространственная структура экосистем. Пищевые связи, круговорот веществ и превращения энергии в экосистемах. Причины устойчивости и смены экосистем. Влияние человека на экосистемы. Искусственные сообщества —</w:t>
      </w:r>
      <w:r w:rsidRPr="00261082">
        <w:rPr>
          <w:spacing w:val="-19"/>
          <w:sz w:val="28"/>
          <w:szCs w:val="28"/>
        </w:rPr>
        <w:t xml:space="preserve"> </w:t>
      </w:r>
      <w:r w:rsidRPr="00261082">
        <w:rPr>
          <w:sz w:val="28"/>
          <w:szCs w:val="28"/>
        </w:rPr>
        <w:t>агроценозы.</w:t>
      </w:r>
    </w:p>
    <w:p w14:paraId="20267F9F" w14:textId="77777777" w:rsidR="00E217C3" w:rsidRPr="00261082" w:rsidRDefault="00E217C3" w:rsidP="00261082">
      <w:pPr>
        <w:pStyle w:val="a3"/>
        <w:ind w:left="110" w:right="231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Демонстрация. </w:t>
      </w:r>
      <w:r w:rsidRPr="00261082">
        <w:rPr>
          <w:sz w:val="28"/>
          <w:szCs w:val="28"/>
        </w:rPr>
        <w:t>Схема «Пространственная структура экосистемы (ярусность растительного сообщества)». Схемы и таблицы, демонстрирующие пищевые цепи и сети; экологические пирамиды; круговорот веществ и энергии в экосистеме.</w:t>
      </w:r>
    </w:p>
    <w:p w14:paraId="2D448225" w14:textId="1260FC4F" w:rsidR="00E217C3" w:rsidRPr="00261082" w:rsidRDefault="00E217C3" w:rsidP="00261082">
      <w:pPr>
        <w:pStyle w:val="a3"/>
        <w:ind w:left="122" w:right="234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Основные понятия. </w:t>
      </w:r>
      <w:r w:rsidRPr="00261082">
        <w:rPr>
          <w:sz w:val="28"/>
          <w:szCs w:val="28"/>
        </w:rPr>
        <w:t>Экосистема, биогеоценоз, биоценоз, агроценоз. Продуценты, консументы, редуценты. Пищевые цепи и сети.</w:t>
      </w:r>
    </w:p>
    <w:p w14:paraId="38419C5C" w14:textId="77777777" w:rsidR="00E217C3" w:rsidRPr="00261082" w:rsidRDefault="00E217C3" w:rsidP="00261082">
      <w:pPr>
        <w:pStyle w:val="1"/>
        <w:ind w:left="947"/>
        <w:rPr>
          <w:sz w:val="28"/>
          <w:szCs w:val="28"/>
        </w:rPr>
      </w:pPr>
      <w:r w:rsidRPr="00261082">
        <w:rPr>
          <w:sz w:val="28"/>
          <w:szCs w:val="28"/>
        </w:rPr>
        <w:t>Тема: Биосфера — глобальная экосистема</w:t>
      </w:r>
    </w:p>
    <w:p w14:paraId="481843DF" w14:textId="77777777" w:rsidR="00E217C3" w:rsidRPr="00261082" w:rsidRDefault="00E217C3" w:rsidP="00261082">
      <w:pPr>
        <w:pStyle w:val="a3"/>
        <w:jc w:val="left"/>
        <w:rPr>
          <w:b/>
          <w:sz w:val="28"/>
          <w:szCs w:val="28"/>
        </w:rPr>
      </w:pPr>
    </w:p>
    <w:p w14:paraId="65F0A2AB" w14:textId="77777777" w:rsidR="00E217C3" w:rsidRPr="00261082" w:rsidRDefault="00E217C3" w:rsidP="00261082">
      <w:pPr>
        <w:pStyle w:val="a3"/>
        <w:tabs>
          <w:tab w:val="left" w:pos="6494"/>
        </w:tabs>
        <w:ind w:left="179" w:right="286"/>
        <w:rPr>
          <w:sz w:val="28"/>
          <w:szCs w:val="28"/>
        </w:rPr>
      </w:pPr>
      <w:r w:rsidRPr="00261082">
        <w:rPr>
          <w:sz w:val="28"/>
          <w:szCs w:val="28"/>
        </w:rPr>
        <w:t xml:space="preserve">Биосфера      —        глобальная   </w:t>
      </w:r>
      <w:r w:rsidRPr="00261082">
        <w:rPr>
          <w:spacing w:val="26"/>
          <w:sz w:val="28"/>
          <w:szCs w:val="28"/>
        </w:rPr>
        <w:t xml:space="preserve"> </w:t>
      </w:r>
      <w:r w:rsidRPr="00261082">
        <w:rPr>
          <w:sz w:val="28"/>
          <w:szCs w:val="28"/>
        </w:rPr>
        <w:t xml:space="preserve">экосистема.  </w:t>
      </w:r>
      <w:r w:rsidRPr="00261082">
        <w:rPr>
          <w:spacing w:val="24"/>
          <w:sz w:val="28"/>
          <w:szCs w:val="28"/>
        </w:rPr>
        <w:t xml:space="preserve"> </w:t>
      </w:r>
      <w:r w:rsidRPr="00261082">
        <w:rPr>
          <w:sz w:val="28"/>
          <w:szCs w:val="28"/>
        </w:rPr>
        <w:t>Состав</w:t>
      </w:r>
      <w:r w:rsidRPr="00261082">
        <w:rPr>
          <w:sz w:val="28"/>
          <w:szCs w:val="28"/>
        </w:rPr>
        <w:tab/>
        <w:t>и структура биосферы. Учение В. И. Вернадского о биосфере. Роль живых организмов в биосфере. Биомасса Земли. Биологический круговорот веществ (на примере круговорота воды и</w:t>
      </w:r>
      <w:r w:rsidRPr="00261082">
        <w:rPr>
          <w:spacing w:val="-26"/>
          <w:sz w:val="28"/>
          <w:szCs w:val="28"/>
        </w:rPr>
        <w:t xml:space="preserve"> </w:t>
      </w:r>
      <w:r w:rsidRPr="00261082">
        <w:rPr>
          <w:sz w:val="28"/>
          <w:szCs w:val="28"/>
        </w:rPr>
        <w:t>углерода).</w:t>
      </w:r>
    </w:p>
    <w:p w14:paraId="5B9D6019" w14:textId="77777777" w:rsidR="00E217C3" w:rsidRPr="00261082" w:rsidRDefault="00E217C3" w:rsidP="00261082">
      <w:pPr>
        <w:pStyle w:val="a3"/>
        <w:jc w:val="left"/>
        <w:rPr>
          <w:sz w:val="28"/>
          <w:szCs w:val="28"/>
        </w:rPr>
      </w:pPr>
    </w:p>
    <w:p w14:paraId="3F7C8117" w14:textId="77777777" w:rsidR="00E217C3" w:rsidRPr="00261082" w:rsidRDefault="00E217C3" w:rsidP="00261082">
      <w:pPr>
        <w:pStyle w:val="a3"/>
        <w:ind w:left="110" w:right="229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>Демонстрация</w:t>
      </w:r>
      <w:r w:rsidRPr="00261082">
        <w:rPr>
          <w:sz w:val="28"/>
          <w:szCs w:val="28"/>
        </w:rPr>
        <w:t>. Таблицы и схемы: «Структура биосферы», «Круговорот воды в биосфере», «Круговорот углерода в биосфере». Наглядный материал, отражающий видовое разнообразие живых организмов биосферы.</w:t>
      </w:r>
    </w:p>
    <w:p w14:paraId="26711950" w14:textId="77777777" w:rsidR="00E217C3" w:rsidRPr="00261082" w:rsidRDefault="00E217C3" w:rsidP="00261082">
      <w:pPr>
        <w:pStyle w:val="a3"/>
        <w:ind w:left="110" w:right="234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Основные понятия. </w:t>
      </w:r>
      <w:r w:rsidRPr="00261082">
        <w:rPr>
          <w:sz w:val="28"/>
          <w:szCs w:val="28"/>
        </w:rPr>
        <w:t xml:space="preserve">Биосфера. Живое вещество, биогенное вещество, косное вещество, биокосное вещество. Биомасса </w:t>
      </w:r>
      <w:r w:rsidRPr="00261082">
        <w:rPr>
          <w:sz w:val="28"/>
          <w:szCs w:val="28"/>
        </w:rPr>
        <w:lastRenderedPageBreak/>
        <w:t>Земли.</w:t>
      </w:r>
    </w:p>
    <w:p w14:paraId="5BE4D040" w14:textId="77777777" w:rsidR="00E217C3" w:rsidRPr="00261082" w:rsidRDefault="00E217C3" w:rsidP="00261082">
      <w:pPr>
        <w:pStyle w:val="1"/>
        <w:rPr>
          <w:sz w:val="28"/>
          <w:szCs w:val="28"/>
        </w:rPr>
      </w:pPr>
      <w:r w:rsidRPr="00261082">
        <w:rPr>
          <w:sz w:val="28"/>
          <w:szCs w:val="28"/>
        </w:rPr>
        <w:t>Тема: Биосфера и человек</w:t>
      </w:r>
    </w:p>
    <w:p w14:paraId="74161E4F" w14:textId="77777777" w:rsidR="00E217C3" w:rsidRPr="00261082" w:rsidRDefault="00E217C3" w:rsidP="00261082">
      <w:pPr>
        <w:pStyle w:val="a3"/>
        <w:ind w:left="122" w:right="232"/>
        <w:rPr>
          <w:sz w:val="28"/>
          <w:szCs w:val="28"/>
        </w:rPr>
      </w:pPr>
      <w:r w:rsidRPr="00261082">
        <w:rPr>
          <w:sz w:val="28"/>
          <w:szCs w:val="28"/>
        </w:rPr>
        <w:t>Биосфера и человек. Глобальные экологические проблемы и пути их решения. Последствия деятельности человека для окружающей среды. Правила поведения в природной среде. Охрана природы и рациональное использование природных ресурсов.</w:t>
      </w:r>
    </w:p>
    <w:p w14:paraId="0F95AE98" w14:textId="77777777" w:rsidR="00E217C3" w:rsidRPr="00261082" w:rsidRDefault="00E217C3" w:rsidP="00261082">
      <w:pPr>
        <w:pStyle w:val="a3"/>
        <w:ind w:left="110" w:right="230" w:firstLine="283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>Демонстрация</w:t>
      </w:r>
      <w:r w:rsidRPr="00261082">
        <w:rPr>
          <w:sz w:val="28"/>
          <w:szCs w:val="28"/>
        </w:rPr>
        <w:t>. Таблицы, иллюстрирующие глобальные экологические проблемы и последствия деятельности человека в окружающей среде. Карты национальных парков, заповедников и заказников России.</w:t>
      </w:r>
    </w:p>
    <w:p w14:paraId="7C57B44A" w14:textId="77777777" w:rsidR="00E217C3" w:rsidRPr="00261082" w:rsidRDefault="00E217C3" w:rsidP="00261082">
      <w:pPr>
        <w:pStyle w:val="a3"/>
        <w:ind w:left="110" w:right="222" w:firstLine="283"/>
        <w:rPr>
          <w:sz w:val="28"/>
          <w:szCs w:val="28"/>
        </w:rPr>
      </w:pPr>
      <w:r w:rsidRPr="00261082">
        <w:rPr>
          <w:b/>
          <w:i/>
          <w:sz w:val="28"/>
          <w:szCs w:val="28"/>
        </w:rPr>
        <w:t xml:space="preserve">Основные понятия. </w:t>
      </w:r>
      <w:r w:rsidRPr="00261082">
        <w:rPr>
          <w:sz w:val="28"/>
          <w:szCs w:val="28"/>
        </w:rPr>
        <w:t>Глобальные экологические проблемы. Охрана природы. Рациональное природопользование. Национальные парки, заповедники, заказники. Красная книга.</w:t>
      </w:r>
    </w:p>
    <w:p w14:paraId="1B658C22" w14:textId="77777777" w:rsidR="0091780C" w:rsidRPr="00C6064D" w:rsidRDefault="0091780C" w:rsidP="00692BAA">
      <w:pPr>
        <w:pStyle w:val="a3"/>
        <w:spacing w:before="200" w:line="276" w:lineRule="auto"/>
        <w:ind w:right="222"/>
      </w:pPr>
    </w:p>
    <w:p w14:paraId="21BDAAFA" w14:textId="77777777" w:rsidR="0091780C" w:rsidRDefault="0091780C" w:rsidP="0091780C">
      <w:pPr>
        <w:pStyle w:val="a3"/>
        <w:spacing w:before="200" w:line="276" w:lineRule="auto"/>
        <w:ind w:right="222"/>
      </w:pPr>
    </w:p>
    <w:p w14:paraId="5CE27B7C" w14:textId="77777777" w:rsidR="00A40D10" w:rsidRDefault="00A40D10" w:rsidP="0091780C">
      <w:pPr>
        <w:pStyle w:val="a3"/>
        <w:spacing w:before="200" w:line="276" w:lineRule="auto"/>
        <w:ind w:right="222"/>
      </w:pPr>
    </w:p>
    <w:p w14:paraId="77A83B2E" w14:textId="77777777" w:rsidR="00A40D10" w:rsidRDefault="00A40D10" w:rsidP="0091780C">
      <w:pPr>
        <w:pStyle w:val="a3"/>
        <w:spacing w:before="200" w:line="276" w:lineRule="auto"/>
        <w:ind w:right="222"/>
      </w:pPr>
    </w:p>
    <w:p w14:paraId="0BF34C93" w14:textId="77777777" w:rsidR="00A40D10" w:rsidRDefault="00A40D10" w:rsidP="0091780C">
      <w:pPr>
        <w:pStyle w:val="a3"/>
        <w:spacing w:before="200" w:line="276" w:lineRule="auto"/>
        <w:ind w:right="222"/>
      </w:pPr>
    </w:p>
    <w:p w14:paraId="0FCD566F" w14:textId="5F243F49" w:rsidR="00A40D10" w:rsidRDefault="00A40D10" w:rsidP="0091780C">
      <w:pPr>
        <w:pStyle w:val="a3"/>
        <w:spacing w:before="200" w:line="276" w:lineRule="auto"/>
        <w:ind w:right="222"/>
      </w:pPr>
    </w:p>
    <w:p w14:paraId="0C9CB4C8" w14:textId="72D0074A" w:rsidR="00261082" w:rsidRDefault="00261082" w:rsidP="0091780C">
      <w:pPr>
        <w:pStyle w:val="a3"/>
        <w:spacing w:before="200" w:line="276" w:lineRule="auto"/>
        <w:ind w:right="222"/>
      </w:pPr>
    </w:p>
    <w:p w14:paraId="31B48949" w14:textId="76038278" w:rsidR="00261082" w:rsidRDefault="00261082" w:rsidP="0091780C">
      <w:pPr>
        <w:pStyle w:val="a3"/>
        <w:spacing w:before="200" w:line="276" w:lineRule="auto"/>
        <w:ind w:right="222"/>
      </w:pPr>
    </w:p>
    <w:p w14:paraId="7FB12456" w14:textId="49CBE310" w:rsidR="00261082" w:rsidRDefault="00261082" w:rsidP="0091780C">
      <w:pPr>
        <w:pStyle w:val="a3"/>
        <w:spacing w:before="200" w:line="276" w:lineRule="auto"/>
        <w:ind w:right="222"/>
      </w:pPr>
    </w:p>
    <w:p w14:paraId="2DD2C557" w14:textId="09E95CFF" w:rsidR="00261082" w:rsidRDefault="00261082" w:rsidP="0091780C">
      <w:pPr>
        <w:pStyle w:val="a3"/>
        <w:spacing w:before="200" w:line="276" w:lineRule="auto"/>
        <w:ind w:right="222"/>
      </w:pPr>
    </w:p>
    <w:p w14:paraId="58A15390" w14:textId="400FAC9B" w:rsidR="00261082" w:rsidRDefault="00261082" w:rsidP="0091780C">
      <w:pPr>
        <w:pStyle w:val="a3"/>
        <w:spacing w:before="200" w:line="276" w:lineRule="auto"/>
        <w:ind w:right="222"/>
      </w:pPr>
    </w:p>
    <w:p w14:paraId="0E74ACD5" w14:textId="2D17170A" w:rsidR="00261082" w:rsidRDefault="00261082" w:rsidP="0091780C">
      <w:pPr>
        <w:pStyle w:val="a3"/>
        <w:spacing w:before="200" w:line="276" w:lineRule="auto"/>
        <w:ind w:right="222"/>
      </w:pPr>
    </w:p>
    <w:p w14:paraId="5379882F" w14:textId="77777777" w:rsidR="00A40D10" w:rsidRPr="00E217C3" w:rsidRDefault="00A40D10" w:rsidP="0091780C">
      <w:pPr>
        <w:pStyle w:val="a3"/>
        <w:spacing w:before="200" w:line="276" w:lineRule="auto"/>
        <w:ind w:right="222"/>
      </w:pPr>
    </w:p>
    <w:p w14:paraId="0454FC42" w14:textId="77777777" w:rsidR="0091780C" w:rsidRPr="00865291" w:rsidRDefault="0091780C" w:rsidP="0091780C">
      <w:pPr>
        <w:shd w:val="clear" w:color="auto" w:fill="FFFFFF"/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6529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>Календарно-тематич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еское планирование  по биологии</w:t>
      </w:r>
    </w:p>
    <w:p w14:paraId="6243124E" w14:textId="77777777" w:rsidR="0091780C" w:rsidRPr="00261082" w:rsidRDefault="0091780C" w:rsidP="00261082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W w:w="15443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27"/>
        <w:gridCol w:w="76"/>
        <w:gridCol w:w="849"/>
        <w:gridCol w:w="1275"/>
        <w:gridCol w:w="12616"/>
      </w:tblGrid>
      <w:tr w:rsidR="00692BAA" w:rsidRPr="00261082" w14:paraId="6D892ACB" w14:textId="77777777" w:rsidTr="00692BAA">
        <w:trPr>
          <w:trHeight w:val="873"/>
        </w:trPr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42222675" w14:textId="77777777" w:rsidR="00692BAA" w:rsidRPr="00261082" w:rsidRDefault="00692BAA" w:rsidP="0026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№</w:t>
            </w:r>
            <w:r w:rsidRPr="00261082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br/>
              <w:t>урока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332A3477" w14:textId="77777777" w:rsidR="00692BAA" w:rsidRPr="00261082" w:rsidRDefault="00692BAA" w:rsidP="0026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Планируемая дата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60" w:type="dxa"/>
              <w:bottom w:w="60" w:type="dxa"/>
              <w:right w:w="60" w:type="dxa"/>
            </w:tcMar>
          </w:tcPr>
          <w:p w14:paraId="752B8A86" w14:textId="77777777" w:rsidR="00692BAA" w:rsidRPr="00261082" w:rsidRDefault="00692BAA" w:rsidP="0026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Фактическая дата</w:t>
            </w: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14:paraId="226E39F5" w14:textId="77777777" w:rsidR="00692BAA" w:rsidRPr="00261082" w:rsidRDefault="00692BAA" w:rsidP="002610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b/>
                <w:bCs/>
                <w:color w:val="111111"/>
                <w:sz w:val="28"/>
                <w:szCs w:val="28"/>
              </w:rPr>
              <w:t>Тема урока</w:t>
            </w:r>
          </w:p>
        </w:tc>
      </w:tr>
      <w:tr w:rsidR="0069112C" w:rsidRPr="00261082" w14:paraId="55F4BA34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23BA050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1.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481EC91" w14:textId="5C6572BB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75D1F71" w14:textId="2DBC0B89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A8BDE56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Додарвийский период. Возникновение и развитие эволюционных представлений.</w:t>
            </w:r>
          </w:p>
        </w:tc>
      </w:tr>
      <w:tr w:rsidR="0069112C" w:rsidRPr="00261082" w14:paraId="30629E6C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8984797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2.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4FF3881" w14:textId="3AEF55B0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27A618" w14:textId="22136063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21BE306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2E14436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Теория Ламарка</w:t>
            </w:r>
          </w:p>
        </w:tc>
      </w:tr>
      <w:tr w:rsidR="0069112C" w:rsidRPr="00261082" w14:paraId="7DE53FF5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2645A6E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3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EEE1133" w14:textId="2BA26BF4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16D4F4" w14:textId="0AB70E0B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CF45F33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Предпосылки Дарвинизма</w:t>
            </w:r>
          </w:p>
        </w:tc>
      </w:tr>
      <w:tr w:rsidR="0069112C" w:rsidRPr="00261082" w14:paraId="3BF583EE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ED3A2BF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4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8176641" w14:textId="11142CB6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4BAC8E5" w14:textId="4E03F704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CB9C7A3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 xml:space="preserve">Эволюционная теория Дарвина </w:t>
            </w:r>
          </w:p>
        </w:tc>
      </w:tr>
      <w:tr w:rsidR="0069112C" w:rsidRPr="00261082" w14:paraId="2E4DD8F7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4D30B7D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5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F6CA5EF" w14:textId="09283770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268E67" w14:textId="66E37523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031D152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Вид: критерии и структура.</w:t>
            </w:r>
          </w:p>
        </w:tc>
      </w:tr>
      <w:tr w:rsidR="0069112C" w:rsidRPr="00261082" w14:paraId="2664930E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B89381F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6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A3AE689" w14:textId="3F11BB6C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0AAF78E" w14:textId="264FF3CE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E7B7A2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Популяция как структурные единицы вида.</w:t>
            </w:r>
          </w:p>
        </w:tc>
      </w:tr>
      <w:tr w:rsidR="0069112C" w:rsidRPr="00261082" w14:paraId="68C12F8C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B6A3C1A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7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590B53F" w14:textId="6448E9F2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B85F8D9" w14:textId="5C43C706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DA850D5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Популяция как единица эволюции.</w:t>
            </w:r>
          </w:p>
        </w:tc>
      </w:tr>
      <w:tr w:rsidR="0069112C" w:rsidRPr="00261082" w14:paraId="7A6572A4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64A0E10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8.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20A4D7B" w14:textId="2F37106A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04B6771" w14:textId="6E7D872D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7CC01FD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Факторы эволюции.</w:t>
            </w:r>
          </w:p>
        </w:tc>
      </w:tr>
      <w:tr w:rsidR="0069112C" w:rsidRPr="00261082" w14:paraId="334CB028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0EBEC53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9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5D5F19D" w14:textId="60B7ACED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BA2D61F" w14:textId="0171E960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0FD450B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Естественный отбор и его формы.</w:t>
            </w:r>
          </w:p>
        </w:tc>
      </w:tr>
      <w:tr w:rsidR="0069112C" w:rsidRPr="00261082" w14:paraId="662900C0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00ED064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10.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35D4858" w14:textId="0A12C339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CAD44C3" w14:textId="0CD80FCB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E33E326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Адаптации как результат естественного отбора.</w:t>
            </w:r>
          </w:p>
        </w:tc>
      </w:tr>
      <w:tr w:rsidR="0069112C" w:rsidRPr="00261082" w14:paraId="2DC846AE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E0EB1F2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11.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4CD75D8" w14:textId="57E2928F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92EACA4" w14:textId="2A1D55CC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EA2133B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Видообразование как результат эволюции.</w:t>
            </w:r>
          </w:p>
        </w:tc>
      </w:tr>
      <w:tr w:rsidR="0069112C" w:rsidRPr="00261082" w14:paraId="22A13B6F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74C53B4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12.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46342012" w14:textId="42714D2C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BF19CB" w14:textId="0FAA7791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64D76FC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Сохранение видов как основа биосферы.</w:t>
            </w:r>
          </w:p>
        </w:tc>
      </w:tr>
      <w:tr w:rsidR="0069112C" w:rsidRPr="00261082" w14:paraId="510F61C5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E71E792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13.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2CD8224" w14:textId="19B99C5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1065819" w14:textId="00AF84F5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B6E99B1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Эволюционное учение. Доказательство эволюции.</w:t>
            </w:r>
          </w:p>
        </w:tc>
      </w:tr>
      <w:tr w:rsidR="0069112C" w:rsidRPr="00261082" w14:paraId="3847FD6B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6269B81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14.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2289502" w14:textId="688C6C30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9E92BD9" w14:textId="6E1F6EB0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143C733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303DBF2D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Развитие представлений о возникновении в жизни.</w:t>
            </w:r>
          </w:p>
        </w:tc>
      </w:tr>
      <w:tr w:rsidR="0069112C" w:rsidRPr="00261082" w14:paraId="52EC39F3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3CD1D693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15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921A409" w14:textId="46E647E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7A9ED6EA" w14:textId="0B614D66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AA7D38E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36BD4DD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Современное</w:t>
            </w:r>
          </w:p>
          <w:p w14:paraId="6AD1F9CD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представление о современной жизни.</w:t>
            </w:r>
          </w:p>
        </w:tc>
      </w:tr>
      <w:tr w:rsidR="0069112C" w:rsidRPr="00261082" w14:paraId="2DA3819B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B780E52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 16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7CA40F8" w14:textId="7D75962E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52B5A7D" w14:textId="5747EDAB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B3B3291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Развитие жизни на земле</w:t>
            </w:r>
          </w:p>
        </w:tc>
      </w:tr>
      <w:tr w:rsidR="0069112C" w:rsidRPr="00261082" w14:paraId="612B90BF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4AFDCB0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lastRenderedPageBreak/>
              <w:t> 17.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9B253C9" w14:textId="230F537B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694505A2" w14:textId="2EE30BC9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17F5F9DC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Гипотеза происхождения человека.</w:t>
            </w:r>
          </w:p>
        </w:tc>
      </w:tr>
      <w:tr w:rsidR="0069112C" w:rsidRPr="00261082" w14:paraId="4A8AE9E2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5F5CCC12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18.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060DC2D5" w14:textId="1E025766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 xml:space="preserve"> </w:t>
            </w: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8F81542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40546170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Положение человека в системе животного мира.</w:t>
            </w:r>
          </w:p>
        </w:tc>
      </w:tr>
      <w:tr w:rsidR="0069112C" w:rsidRPr="00261082" w14:paraId="4A5F79A4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E3B4D0E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19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407F6A4" w14:textId="5ADFA2FE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08DC246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6962E952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Эволюция человека.</w:t>
            </w:r>
          </w:p>
        </w:tc>
      </w:tr>
      <w:tr w:rsidR="0069112C" w:rsidRPr="00261082" w14:paraId="594AE816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BCA5741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20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2C8227D0" w14:textId="507CDA4A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183E302E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24CB117B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Человеческие расы.</w:t>
            </w:r>
          </w:p>
        </w:tc>
      </w:tr>
      <w:tr w:rsidR="0069112C" w:rsidRPr="00261082" w14:paraId="1D6D2D0D" w14:textId="77777777" w:rsidTr="00692BAA">
        <w:tc>
          <w:tcPr>
            <w:tcW w:w="6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9B66BCF" w14:textId="77777777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  <w:r w:rsidRPr="00261082"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  <w:t>21</w:t>
            </w:r>
          </w:p>
        </w:tc>
        <w:tc>
          <w:tcPr>
            <w:tcW w:w="925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5652B98B" w14:textId="60CF37ED" w:rsidR="0069112C" w:rsidRPr="00261082" w:rsidRDefault="0069112C" w:rsidP="002610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111111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</w:tcPr>
          <w:p w14:paraId="3EA4DF11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</w:tcPr>
          <w:p w14:paraId="560E5349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Экосистемы.</w:t>
            </w:r>
          </w:p>
          <w:p w14:paraId="7E9DF5A0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9112C" w:rsidRPr="00261082" w14:paraId="5C0356AE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065FA68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3442179" w14:textId="08A16049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7C519EA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01101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Абиотические факторы среды.</w:t>
            </w:r>
          </w:p>
        </w:tc>
      </w:tr>
      <w:tr w:rsidR="0069112C" w:rsidRPr="00261082" w14:paraId="4A17F356" w14:textId="77777777" w:rsidTr="00692BAA">
        <w:trPr>
          <w:trHeight w:val="546"/>
        </w:trPr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721262F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DC28BCE" w14:textId="31F77430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B7A1030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4CBDDAD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Биотические факторы среды. Взаимодействие популяций разных видов.</w:t>
            </w:r>
          </w:p>
        </w:tc>
      </w:tr>
      <w:tr w:rsidR="0069112C" w:rsidRPr="00261082" w14:paraId="6C1E8387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13DEFA0B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C2B3CA1" w14:textId="7D311A98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C1D503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415BCEB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Круговорот веществ и энергии в экосистеме.</w:t>
            </w:r>
          </w:p>
        </w:tc>
      </w:tr>
      <w:tr w:rsidR="0069112C" w:rsidRPr="00261082" w14:paraId="3ACE0DD4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69A8BC4A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94C529B" w14:textId="5FD62C28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009B11D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DC9734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Смена экосистем и</w:t>
            </w:r>
          </w:p>
          <w:p w14:paraId="0FA16E6D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причины их устойчивости.</w:t>
            </w:r>
          </w:p>
        </w:tc>
      </w:tr>
      <w:tr w:rsidR="0069112C" w:rsidRPr="00261082" w14:paraId="78F0EF08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DF55383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79185BC" w14:textId="3668ECF3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4C4392A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6D1DF1E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Влияние человека на экосистему. Агроценозы</w:t>
            </w:r>
          </w:p>
        </w:tc>
      </w:tr>
      <w:tr w:rsidR="0069112C" w:rsidRPr="00261082" w14:paraId="0420D3AE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4E0F0A4E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20B2AAD" w14:textId="7256E7C3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1710E9A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194A2F65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Естественные и искусственные биосистемы.</w:t>
            </w:r>
          </w:p>
        </w:tc>
      </w:tr>
      <w:tr w:rsidR="0069112C" w:rsidRPr="00261082" w14:paraId="3B510808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7A65654B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EBD919" w14:textId="0B061A9B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8F44875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2E8C8912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Биосфера-глобальная экосистема.</w:t>
            </w:r>
          </w:p>
        </w:tc>
      </w:tr>
      <w:tr w:rsidR="0069112C" w:rsidRPr="00261082" w14:paraId="638F4815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EADE696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073CD80" w14:textId="04375C0B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59F8C81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4DE0501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Роль живых организмов в биосфере.</w:t>
            </w:r>
          </w:p>
        </w:tc>
      </w:tr>
      <w:tr w:rsidR="0069112C" w:rsidRPr="00261082" w14:paraId="1C2AABB6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ACD4405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B726FD" w14:textId="5AD2BA28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5FBA70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63801E59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Глобальные экологические проблемы.</w:t>
            </w:r>
          </w:p>
        </w:tc>
      </w:tr>
      <w:tr w:rsidR="0069112C" w:rsidRPr="00261082" w14:paraId="33A95E57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2C0A343E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E83012C" w14:textId="613C7828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2D0B5E0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3BDE1164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Пути решения</w:t>
            </w:r>
          </w:p>
          <w:p w14:paraId="514DF9F3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экологических проблем.</w:t>
            </w:r>
          </w:p>
        </w:tc>
      </w:tr>
      <w:tr w:rsidR="0069112C" w:rsidRPr="00261082" w14:paraId="77B1F144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394EF99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B878B5" w14:textId="67DA7863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FB6D1A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</w:tcPr>
          <w:p w14:paraId="069564E0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Охрана природы</w:t>
            </w:r>
          </w:p>
          <w:p w14:paraId="2C4BA477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Ульяновской области.</w:t>
            </w:r>
          </w:p>
        </w:tc>
      </w:tr>
      <w:tr w:rsidR="0069112C" w:rsidRPr="00261082" w14:paraId="5FFBF2FE" w14:textId="77777777" w:rsidTr="00692BAA">
        <w:tc>
          <w:tcPr>
            <w:tcW w:w="70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shd w:val="clear" w:color="auto" w:fill="FFFFFF"/>
            <w:tcMar>
              <w:top w:w="30" w:type="dxa"/>
              <w:left w:w="60" w:type="dxa"/>
              <w:bottom w:w="30" w:type="dxa"/>
              <w:right w:w="60" w:type="dxa"/>
            </w:tcMar>
            <w:vAlign w:val="center"/>
            <w:hideMark/>
          </w:tcPr>
          <w:p w14:paraId="0081B73E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B5F6A9E" w14:textId="43495059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89DF80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16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2502E5E" w14:textId="77777777" w:rsidR="0069112C" w:rsidRPr="00261082" w:rsidRDefault="0069112C" w:rsidP="0026108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61082">
              <w:rPr>
                <w:rFonts w:ascii="Times New Roman" w:hAnsi="Times New Roman" w:cs="Times New Roman"/>
                <w:sz w:val="28"/>
                <w:szCs w:val="28"/>
              </w:rPr>
              <w:t>Экологические проблемы Нового города.</w:t>
            </w:r>
          </w:p>
        </w:tc>
      </w:tr>
    </w:tbl>
    <w:p w14:paraId="533BDB3E" w14:textId="4D2300A6" w:rsidR="00E217C3" w:rsidRDefault="00E217C3" w:rsidP="00E217C3">
      <w:pPr>
        <w:sectPr w:rsidR="00E217C3" w:rsidSect="0091780C">
          <w:pgSz w:w="16840" w:h="11910" w:orient="landscape"/>
          <w:pgMar w:top="618" w:right="289" w:bottom="1582" w:left="1038" w:header="720" w:footer="720" w:gutter="0"/>
          <w:cols w:space="720"/>
        </w:sectPr>
      </w:pPr>
      <w:bookmarkStart w:id="2" w:name="_GoBack"/>
      <w:bookmarkEnd w:id="2"/>
    </w:p>
    <w:p w14:paraId="3A56BB15" w14:textId="77777777" w:rsidR="00E217C3" w:rsidRPr="00E217C3" w:rsidRDefault="00E217C3" w:rsidP="00261082">
      <w:pPr>
        <w:pStyle w:val="a3"/>
        <w:spacing w:before="200" w:line="276" w:lineRule="auto"/>
        <w:ind w:right="226"/>
        <w:sectPr w:rsidR="00E217C3" w:rsidRPr="00E217C3" w:rsidSect="0091780C">
          <w:pgSz w:w="16840" w:h="11910" w:orient="landscape"/>
          <w:pgMar w:top="618" w:right="289" w:bottom="1582" w:left="1038" w:header="720" w:footer="720" w:gutter="0"/>
          <w:cols w:space="720"/>
        </w:sectPr>
      </w:pPr>
    </w:p>
    <w:p w14:paraId="280AA4A2" w14:textId="762080C5" w:rsidR="00E217C3" w:rsidRPr="00E217C3" w:rsidRDefault="00E217C3" w:rsidP="00E217C3">
      <w:pPr>
        <w:rPr>
          <w:rFonts w:ascii="Times New Roman" w:hAnsi="Times New Roman" w:cs="Times New Roman"/>
          <w:sz w:val="24"/>
          <w:szCs w:val="24"/>
        </w:rPr>
        <w:sectPr w:rsidR="00E217C3" w:rsidRPr="00E217C3" w:rsidSect="0091780C">
          <w:pgSz w:w="16840" w:h="11910" w:orient="landscape"/>
          <w:pgMar w:top="618" w:right="289" w:bottom="1582" w:left="1038" w:header="720" w:footer="720" w:gutter="0"/>
          <w:cols w:space="720"/>
        </w:sectPr>
      </w:pPr>
    </w:p>
    <w:p w14:paraId="3B5AA94D" w14:textId="77777777" w:rsidR="00312FFE" w:rsidRDefault="00312FFE" w:rsidP="00312FFE">
      <w:pPr>
        <w:sectPr w:rsidR="00312FFE" w:rsidSect="00312FFE">
          <w:pgSz w:w="11910" w:h="16840"/>
          <w:pgMar w:top="1040" w:right="620" w:bottom="280" w:left="1580" w:header="720" w:footer="720" w:gutter="0"/>
          <w:cols w:space="720"/>
        </w:sectPr>
      </w:pPr>
    </w:p>
    <w:p w14:paraId="319D7F17" w14:textId="51B7D8B5" w:rsidR="00402481" w:rsidRDefault="00402481" w:rsidP="00261082">
      <w:pPr>
        <w:pStyle w:val="1"/>
        <w:spacing w:before="54" w:line="510" w:lineRule="atLeast"/>
        <w:ind w:left="0" w:right="2486"/>
        <w:jc w:val="left"/>
      </w:pPr>
    </w:p>
    <w:p w14:paraId="0221660F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5654F29D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13EC4E7A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6B8B55D7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5B6909CC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67A9B824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750A1F88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2068982C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67A29BE2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64432D60" w14:textId="77777777" w:rsidR="00402481" w:rsidRDefault="00402481" w:rsidP="00402481">
      <w:pPr>
        <w:pStyle w:val="1"/>
        <w:spacing w:before="54" w:line="510" w:lineRule="atLeast"/>
        <w:ind w:left="393" w:right="2486" w:firstLine="808"/>
        <w:jc w:val="left"/>
      </w:pPr>
    </w:p>
    <w:p w14:paraId="0030BAE2" w14:textId="77777777" w:rsidR="00402481" w:rsidRPr="00A4478A" w:rsidRDefault="00402481" w:rsidP="00402481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402481" w:rsidRPr="00A4478A" w:rsidSect="00A4478A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4BCF23" w14:textId="77777777" w:rsidR="00037F34" w:rsidRDefault="00037F34" w:rsidP="0091780C">
      <w:pPr>
        <w:spacing w:after="0" w:line="240" w:lineRule="auto"/>
      </w:pPr>
      <w:r>
        <w:separator/>
      </w:r>
    </w:p>
  </w:endnote>
  <w:endnote w:type="continuationSeparator" w:id="0">
    <w:p w14:paraId="11F33D70" w14:textId="77777777" w:rsidR="00037F34" w:rsidRDefault="00037F34" w:rsidP="009178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9A1142" w14:textId="77777777" w:rsidR="00037F34" w:rsidRDefault="00037F34" w:rsidP="0091780C">
      <w:pPr>
        <w:spacing w:after="0" w:line="240" w:lineRule="auto"/>
      </w:pPr>
      <w:r>
        <w:separator/>
      </w:r>
    </w:p>
  </w:footnote>
  <w:footnote w:type="continuationSeparator" w:id="0">
    <w:p w14:paraId="436BAC53" w14:textId="77777777" w:rsidR="00037F34" w:rsidRDefault="00037F34" w:rsidP="0091780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A2702A"/>
    <w:multiLevelType w:val="hybridMultilevel"/>
    <w:tmpl w:val="827AED5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180F1D"/>
    <w:multiLevelType w:val="hybridMultilevel"/>
    <w:tmpl w:val="EF505E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F773E0"/>
    <w:multiLevelType w:val="hybridMultilevel"/>
    <w:tmpl w:val="645C749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B73262"/>
    <w:multiLevelType w:val="hybridMultilevel"/>
    <w:tmpl w:val="41501F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0B117E"/>
    <w:multiLevelType w:val="hybridMultilevel"/>
    <w:tmpl w:val="A9FA4C30"/>
    <w:lvl w:ilvl="0" w:tplc="4134F47C">
      <w:numFmt w:val="bullet"/>
      <w:lvlText w:val="—"/>
      <w:lvlJc w:val="left"/>
      <w:pPr>
        <w:ind w:left="122" w:hanging="30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ru-RU" w:bidi="ru-RU"/>
      </w:rPr>
    </w:lvl>
    <w:lvl w:ilvl="1" w:tplc="FFD436B4">
      <w:numFmt w:val="bullet"/>
      <w:lvlText w:val="•"/>
      <w:lvlJc w:val="left"/>
      <w:pPr>
        <w:ind w:left="1078" w:hanging="300"/>
      </w:pPr>
      <w:rPr>
        <w:rFonts w:hint="default"/>
        <w:lang w:val="ru-RU" w:eastAsia="ru-RU" w:bidi="ru-RU"/>
      </w:rPr>
    </w:lvl>
    <w:lvl w:ilvl="2" w:tplc="04FCA35E">
      <w:numFmt w:val="bullet"/>
      <w:lvlText w:val="•"/>
      <w:lvlJc w:val="left"/>
      <w:pPr>
        <w:ind w:left="2037" w:hanging="300"/>
      </w:pPr>
      <w:rPr>
        <w:rFonts w:hint="default"/>
        <w:lang w:val="ru-RU" w:eastAsia="ru-RU" w:bidi="ru-RU"/>
      </w:rPr>
    </w:lvl>
    <w:lvl w:ilvl="3" w:tplc="C908B8BE">
      <w:numFmt w:val="bullet"/>
      <w:lvlText w:val="•"/>
      <w:lvlJc w:val="left"/>
      <w:pPr>
        <w:ind w:left="2995" w:hanging="300"/>
      </w:pPr>
      <w:rPr>
        <w:rFonts w:hint="default"/>
        <w:lang w:val="ru-RU" w:eastAsia="ru-RU" w:bidi="ru-RU"/>
      </w:rPr>
    </w:lvl>
    <w:lvl w:ilvl="4" w:tplc="F4ECAC92">
      <w:numFmt w:val="bullet"/>
      <w:lvlText w:val="•"/>
      <w:lvlJc w:val="left"/>
      <w:pPr>
        <w:ind w:left="3954" w:hanging="300"/>
      </w:pPr>
      <w:rPr>
        <w:rFonts w:hint="default"/>
        <w:lang w:val="ru-RU" w:eastAsia="ru-RU" w:bidi="ru-RU"/>
      </w:rPr>
    </w:lvl>
    <w:lvl w:ilvl="5" w:tplc="CAA6EEBA">
      <w:numFmt w:val="bullet"/>
      <w:lvlText w:val="•"/>
      <w:lvlJc w:val="left"/>
      <w:pPr>
        <w:ind w:left="4913" w:hanging="300"/>
      </w:pPr>
      <w:rPr>
        <w:rFonts w:hint="default"/>
        <w:lang w:val="ru-RU" w:eastAsia="ru-RU" w:bidi="ru-RU"/>
      </w:rPr>
    </w:lvl>
    <w:lvl w:ilvl="6" w:tplc="EBE67610">
      <w:numFmt w:val="bullet"/>
      <w:lvlText w:val="•"/>
      <w:lvlJc w:val="left"/>
      <w:pPr>
        <w:ind w:left="5871" w:hanging="300"/>
      </w:pPr>
      <w:rPr>
        <w:rFonts w:hint="default"/>
        <w:lang w:val="ru-RU" w:eastAsia="ru-RU" w:bidi="ru-RU"/>
      </w:rPr>
    </w:lvl>
    <w:lvl w:ilvl="7" w:tplc="E5E41C6C">
      <w:numFmt w:val="bullet"/>
      <w:lvlText w:val="•"/>
      <w:lvlJc w:val="left"/>
      <w:pPr>
        <w:ind w:left="6830" w:hanging="300"/>
      </w:pPr>
      <w:rPr>
        <w:rFonts w:hint="default"/>
        <w:lang w:val="ru-RU" w:eastAsia="ru-RU" w:bidi="ru-RU"/>
      </w:rPr>
    </w:lvl>
    <w:lvl w:ilvl="8" w:tplc="CC1AA68A">
      <w:numFmt w:val="bullet"/>
      <w:lvlText w:val="•"/>
      <w:lvlJc w:val="left"/>
      <w:pPr>
        <w:ind w:left="7789" w:hanging="300"/>
      </w:pPr>
      <w:rPr>
        <w:rFonts w:hint="default"/>
        <w:lang w:val="ru-RU" w:eastAsia="ru-RU" w:bidi="ru-RU"/>
      </w:rPr>
    </w:lvl>
  </w:abstractNum>
  <w:abstractNum w:abstractNumId="5" w15:restartNumberingAfterBreak="0">
    <w:nsid w:val="1CC26A58"/>
    <w:multiLevelType w:val="hybridMultilevel"/>
    <w:tmpl w:val="DB18A024"/>
    <w:lvl w:ilvl="0" w:tplc="83A02BC2">
      <w:numFmt w:val="bullet"/>
      <w:lvlText w:val="•"/>
      <w:lvlJc w:val="left"/>
      <w:pPr>
        <w:ind w:left="1785" w:hanging="705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4F1D59E5"/>
    <w:multiLevelType w:val="hybridMultilevel"/>
    <w:tmpl w:val="791242C0"/>
    <w:lvl w:ilvl="0" w:tplc="0419000F">
      <w:start w:val="1"/>
      <w:numFmt w:val="decimal"/>
      <w:lvlText w:val="%1."/>
      <w:lvlJc w:val="left"/>
      <w:pPr>
        <w:ind w:left="842" w:hanging="360"/>
      </w:p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7" w15:restartNumberingAfterBreak="0">
    <w:nsid w:val="53494BBC"/>
    <w:multiLevelType w:val="hybridMultilevel"/>
    <w:tmpl w:val="E80003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097C61"/>
    <w:multiLevelType w:val="hybridMultilevel"/>
    <w:tmpl w:val="C908AEAE"/>
    <w:lvl w:ilvl="0" w:tplc="04190001">
      <w:start w:val="1"/>
      <w:numFmt w:val="bullet"/>
      <w:lvlText w:val=""/>
      <w:lvlJc w:val="left"/>
      <w:pPr>
        <w:tabs>
          <w:tab w:val="num" w:pos="998"/>
        </w:tabs>
        <w:ind w:left="99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18"/>
        </w:tabs>
        <w:ind w:left="171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438"/>
        </w:tabs>
        <w:ind w:left="243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158"/>
        </w:tabs>
        <w:ind w:left="315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878"/>
        </w:tabs>
        <w:ind w:left="387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98"/>
        </w:tabs>
        <w:ind w:left="459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18"/>
        </w:tabs>
        <w:ind w:left="531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038"/>
        </w:tabs>
        <w:ind w:left="603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758"/>
        </w:tabs>
        <w:ind w:left="6758" w:hanging="360"/>
      </w:pPr>
      <w:rPr>
        <w:rFonts w:ascii="Wingdings" w:hAnsi="Wingdings" w:hint="default"/>
      </w:rPr>
    </w:lvl>
  </w:abstractNum>
  <w:abstractNum w:abstractNumId="9" w15:restartNumberingAfterBreak="0">
    <w:nsid w:val="6148635F"/>
    <w:multiLevelType w:val="hybridMultilevel"/>
    <w:tmpl w:val="1C44C2EC"/>
    <w:lvl w:ilvl="0" w:tplc="FF18E2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9455CC"/>
    <w:multiLevelType w:val="hybridMultilevel"/>
    <w:tmpl w:val="62FAA3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3"/>
  </w:num>
  <w:num w:numId="6">
    <w:abstractNumId w:val="7"/>
  </w:num>
  <w:num w:numId="7">
    <w:abstractNumId w:val="2"/>
  </w:num>
  <w:num w:numId="8">
    <w:abstractNumId w:val="6"/>
  </w:num>
  <w:num w:numId="9">
    <w:abstractNumId w:val="5"/>
  </w:num>
  <w:num w:numId="10">
    <w:abstractNumId w:val="1"/>
  </w:num>
  <w:num w:numId="11">
    <w:abstractNumId w:val="0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32DA3"/>
    <w:rsid w:val="00032DA3"/>
    <w:rsid w:val="00037F34"/>
    <w:rsid w:val="0024337C"/>
    <w:rsid w:val="0024559A"/>
    <w:rsid w:val="00261082"/>
    <w:rsid w:val="00275803"/>
    <w:rsid w:val="00312FFE"/>
    <w:rsid w:val="00386E78"/>
    <w:rsid w:val="00402481"/>
    <w:rsid w:val="0054728B"/>
    <w:rsid w:val="005604CF"/>
    <w:rsid w:val="0069112C"/>
    <w:rsid w:val="00692BAA"/>
    <w:rsid w:val="0075518D"/>
    <w:rsid w:val="007850AD"/>
    <w:rsid w:val="007E42B2"/>
    <w:rsid w:val="0091780C"/>
    <w:rsid w:val="00A0454D"/>
    <w:rsid w:val="00A40D10"/>
    <w:rsid w:val="00A4478A"/>
    <w:rsid w:val="00B73D0C"/>
    <w:rsid w:val="00C6064D"/>
    <w:rsid w:val="00C90808"/>
    <w:rsid w:val="00E217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1659B7"/>
  <w15:docId w15:val="{950E3692-58DA-4ABB-A509-EF30D21559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478A"/>
    <w:pPr>
      <w:spacing w:after="200" w:line="276" w:lineRule="auto"/>
    </w:pPr>
    <w:rPr>
      <w:rFonts w:eastAsiaTheme="minorEastAsia"/>
      <w:lang w:eastAsia="ru-RU"/>
    </w:rPr>
  </w:style>
  <w:style w:type="paragraph" w:styleId="1">
    <w:name w:val="heading 1"/>
    <w:basedOn w:val="a"/>
    <w:link w:val="10"/>
    <w:uiPriority w:val="1"/>
    <w:qFormat/>
    <w:rsid w:val="00402481"/>
    <w:pPr>
      <w:widowControl w:val="0"/>
      <w:autoSpaceDE w:val="0"/>
      <w:autoSpaceDN w:val="0"/>
      <w:spacing w:after="0" w:line="240" w:lineRule="auto"/>
      <w:ind w:left="901"/>
      <w:jc w:val="both"/>
      <w:outlineLvl w:val="0"/>
    </w:pPr>
    <w:rPr>
      <w:rFonts w:ascii="Times New Roman" w:eastAsia="Times New Roman" w:hAnsi="Times New Roman" w:cs="Times New Roman"/>
      <w:b/>
      <w:bCs/>
      <w:sz w:val="24"/>
      <w:szCs w:val="24"/>
      <w:lang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402481"/>
    <w:pPr>
      <w:widowControl w:val="0"/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bidi="ru-RU"/>
    </w:rPr>
  </w:style>
  <w:style w:type="character" w:customStyle="1" w:styleId="a4">
    <w:name w:val="Основной текст Знак"/>
    <w:basedOn w:val="a0"/>
    <w:link w:val="a3"/>
    <w:uiPriority w:val="1"/>
    <w:rsid w:val="00402481"/>
    <w:rPr>
      <w:rFonts w:ascii="Times New Roman" w:eastAsia="Times New Roman" w:hAnsi="Times New Roman" w:cs="Times New Roman"/>
      <w:sz w:val="24"/>
      <w:szCs w:val="24"/>
      <w:lang w:eastAsia="ru-RU" w:bidi="ru-RU"/>
    </w:rPr>
  </w:style>
  <w:style w:type="paragraph" w:styleId="a5">
    <w:name w:val="List Paragraph"/>
    <w:basedOn w:val="a"/>
    <w:uiPriority w:val="1"/>
    <w:qFormat/>
    <w:rsid w:val="00402481"/>
    <w:pPr>
      <w:widowControl w:val="0"/>
      <w:autoSpaceDE w:val="0"/>
      <w:autoSpaceDN w:val="0"/>
      <w:spacing w:after="0" w:line="240" w:lineRule="auto"/>
      <w:ind w:left="122" w:right="232"/>
      <w:jc w:val="both"/>
    </w:pPr>
    <w:rPr>
      <w:rFonts w:ascii="Times New Roman" w:eastAsia="Times New Roman" w:hAnsi="Times New Roman" w:cs="Times New Roman"/>
      <w:lang w:bidi="ru-RU"/>
    </w:rPr>
  </w:style>
  <w:style w:type="character" w:customStyle="1" w:styleId="10">
    <w:name w:val="Заголовок 1 Знак"/>
    <w:basedOn w:val="a0"/>
    <w:link w:val="1"/>
    <w:uiPriority w:val="1"/>
    <w:rsid w:val="00402481"/>
    <w:rPr>
      <w:rFonts w:ascii="Times New Roman" w:eastAsia="Times New Roman" w:hAnsi="Times New Roman" w:cs="Times New Roman"/>
      <w:b/>
      <w:bCs/>
      <w:sz w:val="24"/>
      <w:szCs w:val="24"/>
      <w:lang w:eastAsia="ru-RU" w:bidi="ru-RU"/>
    </w:rPr>
  </w:style>
  <w:style w:type="paragraph" w:customStyle="1" w:styleId="11">
    <w:name w:val="Без интервала1"/>
    <w:rsid w:val="00E217C3"/>
    <w:pPr>
      <w:suppressAutoHyphens/>
      <w:spacing w:after="0" w:line="240" w:lineRule="auto"/>
    </w:pPr>
    <w:rPr>
      <w:rFonts w:ascii="Calibri" w:eastAsia="Calibri" w:hAnsi="Calibri" w:cs="Calibri"/>
      <w:kern w:val="1"/>
      <w:sz w:val="24"/>
      <w:szCs w:val="24"/>
      <w:lang w:eastAsia="zh-CN" w:bidi="hi-IN"/>
    </w:rPr>
  </w:style>
  <w:style w:type="paragraph" w:customStyle="1" w:styleId="c11">
    <w:name w:val="c11"/>
    <w:basedOn w:val="a"/>
    <w:uiPriority w:val="99"/>
    <w:rsid w:val="00E217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91780C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a"/>
    <w:uiPriority w:val="1"/>
    <w:qFormat/>
    <w:rsid w:val="0091780C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ru-RU"/>
    </w:rPr>
  </w:style>
  <w:style w:type="paragraph" w:styleId="a6">
    <w:name w:val="header"/>
    <w:basedOn w:val="a"/>
    <w:link w:val="a7"/>
    <w:uiPriority w:val="99"/>
    <w:unhideWhenUsed/>
    <w:rsid w:val="00917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91780C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91780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91780C"/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36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20</Pages>
  <Words>4478</Words>
  <Characters>25529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Sergey</cp:lastModifiedBy>
  <cp:revision>7</cp:revision>
  <dcterms:created xsi:type="dcterms:W3CDTF">2022-10-11T06:49:00Z</dcterms:created>
  <dcterms:modified xsi:type="dcterms:W3CDTF">2023-09-04T16:11:00Z</dcterms:modified>
</cp:coreProperties>
</file>